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A98AC" w14:textId="77777777" w:rsidR="00C366DD" w:rsidRPr="00447D77" w:rsidRDefault="00C366DD" w:rsidP="00C366DD">
      <w:pPr>
        <w:shd w:val="clear" w:color="auto" w:fill="538135" w:themeFill="accent6" w:themeFillShade="BF"/>
        <w:jc w:val="center"/>
        <w:rPr>
          <w:b/>
          <w:bCs/>
          <w:sz w:val="40"/>
          <w:szCs w:val="40"/>
        </w:rPr>
      </w:pPr>
      <w:r w:rsidRPr="69A44844">
        <w:rPr>
          <w:b/>
          <w:bCs/>
          <w:sz w:val="40"/>
          <w:szCs w:val="40"/>
        </w:rPr>
        <w:t>ADV HIGHER ART &amp; DESIGN ESSENTIAL INFORMATION</w:t>
      </w:r>
    </w:p>
    <w:tbl>
      <w:tblPr>
        <w:tblStyle w:val="TableGrid"/>
        <w:tblW w:w="0" w:type="auto"/>
        <w:tblLayout w:type="fixed"/>
        <w:tblLook w:val="04A0" w:firstRow="1" w:lastRow="0" w:firstColumn="1" w:lastColumn="0" w:noHBand="0" w:noVBand="1"/>
      </w:tblPr>
      <w:tblGrid>
        <w:gridCol w:w="1555"/>
        <w:gridCol w:w="1559"/>
        <w:gridCol w:w="2126"/>
        <w:gridCol w:w="3969"/>
        <w:gridCol w:w="1247"/>
      </w:tblGrid>
      <w:tr w:rsidR="00C936BD" w:rsidRPr="00501F43" w14:paraId="5F4BD808" w14:textId="77777777" w:rsidTr="000E5949">
        <w:trPr>
          <w:trHeight w:val="205"/>
        </w:trPr>
        <w:tc>
          <w:tcPr>
            <w:tcW w:w="5240" w:type="dxa"/>
            <w:gridSpan w:val="3"/>
            <w:shd w:val="clear" w:color="auto" w:fill="A8D08D" w:themeFill="accent6" w:themeFillTint="99"/>
          </w:tcPr>
          <w:p w14:paraId="221E5CD1" w14:textId="6D99E110" w:rsidR="00C936BD" w:rsidRPr="00501F43" w:rsidRDefault="008D7C96" w:rsidP="00F23E7D">
            <w:pPr>
              <w:rPr>
                <w:rFonts w:ascii="Calibri" w:hAnsi="Calibri" w:cs="Calibri"/>
                <w:b/>
                <w:bCs/>
                <w:sz w:val="20"/>
                <w:szCs w:val="20"/>
              </w:rPr>
            </w:pPr>
            <w:r w:rsidRPr="00501F43">
              <w:rPr>
                <w:rFonts w:ascii="Calibri" w:hAnsi="Calibri" w:cs="Calibri"/>
                <w:b/>
                <w:bCs/>
                <w:sz w:val="20"/>
                <w:szCs w:val="20"/>
              </w:rPr>
              <w:t>How to complete Advanced Higher Art &amp; Design</w:t>
            </w:r>
            <w:r w:rsidR="00100EA2" w:rsidRPr="00501F43">
              <w:rPr>
                <w:rFonts w:ascii="Calibri" w:hAnsi="Calibri" w:cs="Calibri"/>
                <w:b/>
                <w:bCs/>
                <w:sz w:val="20"/>
                <w:szCs w:val="20"/>
              </w:rPr>
              <w:t>?</w:t>
            </w:r>
          </w:p>
        </w:tc>
        <w:tc>
          <w:tcPr>
            <w:tcW w:w="5216" w:type="dxa"/>
            <w:gridSpan w:val="2"/>
            <w:shd w:val="clear" w:color="auto" w:fill="A8D08D" w:themeFill="accent6" w:themeFillTint="99"/>
            <w:vAlign w:val="center"/>
          </w:tcPr>
          <w:p w14:paraId="01DB90BA" w14:textId="183DB03A" w:rsidR="00C936BD" w:rsidRPr="00501F43" w:rsidRDefault="007D55EB" w:rsidP="009C296F">
            <w:pPr>
              <w:rPr>
                <w:rFonts w:ascii="Calibri" w:hAnsi="Calibri" w:cs="Calibri"/>
                <w:b/>
                <w:bCs/>
                <w:sz w:val="20"/>
                <w:szCs w:val="20"/>
              </w:rPr>
            </w:pPr>
            <w:r w:rsidRPr="00501F43">
              <w:rPr>
                <w:rFonts w:ascii="Calibri" w:hAnsi="Calibri" w:cs="Calibri"/>
                <w:b/>
                <w:bCs/>
                <w:sz w:val="20"/>
                <w:szCs w:val="20"/>
              </w:rPr>
              <w:t>What apps and websites can I use to support my learning?</w:t>
            </w:r>
          </w:p>
        </w:tc>
      </w:tr>
      <w:tr w:rsidR="007D55EB" w:rsidRPr="00501F43" w14:paraId="2ABD2B02" w14:textId="77777777" w:rsidTr="000E5949">
        <w:trPr>
          <w:trHeight w:val="2335"/>
        </w:trPr>
        <w:tc>
          <w:tcPr>
            <w:tcW w:w="5240" w:type="dxa"/>
            <w:gridSpan w:val="3"/>
            <w:vMerge w:val="restart"/>
          </w:tcPr>
          <w:p w14:paraId="4B7346A2" w14:textId="0DE41B7B" w:rsidR="007D55EB" w:rsidRPr="00501F43" w:rsidRDefault="007D55EB" w:rsidP="007D55EB">
            <w:pPr>
              <w:pStyle w:val="ListParagraph"/>
              <w:numPr>
                <w:ilvl w:val="0"/>
                <w:numId w:val="1"/>
              </w:numPr>
              <w:rPr>
                <w:rFonts w:ascii="Calibri" w:hAnsi="Calibri" w:cs="Calibri"/>
                <w:sz w:val="20"/>
                <w:szCs w:val="20"/>
              </w:rPr>
            </w:pPr>
            <w:r w:rsidRPr="00501F43">
              <w:rPr>
                <w:rFonts w:ascii="Calibri" w:hAnsi="Calibri" w:cs="Calibri"/>
                <w:b/>
                <w:bCs/>
                <w:sz w:val="20"/>
                <w:szCs w:val="20"/>
              </w:rPr>
              <w:t xml:space="preserve">What resources do I need? </w:t>
            </w:r>
            <w:r w:rsidRPr="00501F43">
              <w:rPr>
                <w:rFonts w:ascii="Calibri" w:hAnsi="Calibri" w:cs="Calibri"/>
                <w:sz w:val="20"/>
                <w:szCs w:val="20"/>
              </w:rPr>
              <w:t xml:space="preserve">Resources from lessons Teams) Your child has a class Teams page. Each Teams has a general page with a files section. The Files are named according to different aspects of the course such as Expressive Folio, Design folio, Written work, example folios etc. Resources used for the course are available here. </w:t>
            </w:r>
          </w:p>
          <w:p w14:paraId="0BE33603" w14:textId="77777777" w:rsidR="007D55EB" w:rsidRPr="00501F43" w:rsidRDefault="007D55EB" w:rsidP="007D55EB">
            <w:pPr>
              <w:pStyle w:val="ListParagraph"/>
              <w:numPr>
                <w:ilvl w:val="0"/>
                <w:numId w:val="1"/>
              </w:numPr>
              <w:spacing w:after="160" w:line="259" w:lineRule="auto"/>
              <w:rPr>
                <w:rFonts w:ascii="Calibri" w:hAnsi="Calibri" w:cs="Calibri"/>
                <w:kern w:val="2"/>
                <w:sz w:val="20"/>
                <w:szCs w:val="20"/>
                <w14:ligatures w14:val="standardContextual"/>
              </w:rPr>
            </w:pPr>
            <w:r w:rsidRPr="00501F43">
              <w:rPr>
                <w:rFonts w:ascii="Calibri" w:hAnsi="Calibri" w:cs="Calibri"/>
                <w:b/>
                <w:bCs/>
                <w:sz w:val="20"/>
                <w:szCs w:val="20"/>
              </w:rPr>
              <w:t xml:space="preserve">How does my child know what their next steps in learning are? </w:t>
            </w:r>
            <w:r w:rsidRPr="00501F43">
              <w:rPr>
                <w:rFonts w:ascii="Calibri" w:hAnsi="Calibri" w:cs="Calibri"/>
                <w:sz w:val="20"/>
                <w:szCs w:val="20"/>
              </w:rPr>
              <w:t xml:space="preserve">Each child has their own Private Channel. This is where they upload their folio work and where their learning conversations take place with their teacher. Individual feedback is given on a regular basis with next steps in learning. </w:t>
            </w:r>
          </w:p>
          <w:p w14:paraId="4BE7CF49" w14:textId="5037E89A" w:rsidR="007D55EB" w:rsidRPr="00501F43" w:rsidRDefault="007D55EB" w:rsidP="007D55EB">
            <w:pPr>
              <w:pStyle w:val="ListParagraph"/>
              <w:numPr>
                <w:ilvl w:val="0"/>
                <w:numId w:val="1"/>
              </w:numPr>
              <w:spacing w:after="160" w:line="259" w:lineRule="auto"/>
              <w:rPr>
                <w:rFonts w:ascii="Calibri" w:hAnsi="Calibri" w:cs="Calibri"/>
                <w:kern w:val="2"/>
                <w:sz w:val="20"/>
                <w:szCs w:val="20"/>
                <w14:ligatures w14:val="standardContextual"/>
              </w:rPr>
            </w:pPr>
            <w:r w:rsidRPr="00501F43">
              <w:rPr>
                <w:rFonts w:ascii="Calibri" w:hAnsi="Calibri" w:cs="Calibri"/>
                <w:b/>
                <w:bCs/>
                <w:sz w:val="20"/>
                <w:szCs w:val="20"/>
              </w:rPr>
              <w:t xml:space="preserve">My child lacks confidence and doesn’t like asking for help, is there a way they can communicate with their teacher, without being in class? </w:t>
            </w:r>
            <w:r w:rsidRPr="00501F43">
              <w:rPr>
                <w:rFonts w:ascii="Calibri" w:hAnsi="Calibri" w:cs="Calibri"/>
                <w:sz w:val="20"/>
                <w:szCs w:val="20"/>
              </w:rPr>
              <w:t>If your child is unsure about anything or are worried about meeting a deadline, they can message their teacher privately on their private Teams.</w:t>
            </w:r>
          </w:p>
        </w:tc>
        <w:tc>
          <w:tcPr>
            <w:tcW w:w="5216" w:type="dxa"/>
            <w:gridSpan w:val="2"/>
            <w:shd w:val="clear" w:color="auto" w:fill="C5E0B3" w:themeFill="accent6" w:themeFillTint="66"/>
          </w:tcPr>
          <w:p w14:paraId="57E71C1C" w14:textId="7F7258F8" w:rsidR="00C67213" w:rsidRPr="00501F43" w:rsidRDefault="00C67213" w:rsidP="00C67213">
            <w:pPr>
              <w:pStyle w:val="ListParagraph"/>
              <w:numPr>
                <w:ilvl w:val="0"/>
                <w:numId w:val="1"/>
              </w:numPr>
              <w:rPr>
                <w:rFonts w:ascii="Calibri" w:hAnsi="Calibri" w:cs="Calibri"/>
                <w:b/>
                <w:bCs/>
                <w:sz w:val="20"/>
                <w:szCs w:val="20"/>
              </w:rPr>
            </w:pPr>
            <w:r w:rsidRPr="00501F43">
              <w:rPr>
                <w:rFonts w:ascii="Calibri" w:hAnsi="Calibri" w:cs="Calibri"/>
                <w:sz w:val="20"/>
                <w:szCs w:val="20"/>
              </w:rPr>
              <w:t xml:space="preserve">The student art guide has some useful how to build a folio and examples: </w:t>
            </w:r>
            <w:hyperlink r:id="rId8" w:history="1">
              <w:r w:rsidRPr="00501F43">
                <w:rPr>
                  <w:rStyle w:val="Hyperlink"/>
                  <w:rFonts w:ascii="Calibri" w:hAnsi="Calibri" w:cs="Calibri"/>
                  <w:b/>
                  <w:bCs/>
                  <w:sz w:val="20"/>
                  <w:szCs w:val="20"/>
                </w:rPr>
                <w:t>https://www.studentartguide.com/featured#</w:t>
              </w:r>
            </w:hyperlink>
          </w:p>
          <w:p w14:paraId="29649B63" w14:textId="15BB9245" w:rsidR="007D55EB" w:rsidRPr="00501F43" w:rsidRDefault="007D55EB" w:rsidP="00C366DD">
            <w:pPr>
              <w:pStyle w:val="ListParagraph"/>
              <w:numPr>
                <w:ilvl w:val="0"/>
                <w:numId w:val="1"/>
              </w:numPr>
              <w:rPr>
                <w:rFonts w:ascii="Calibri" w:hAnsi="Calibri" w:cs="Calibri"/>
                <w:sz w:val="20"/>
                <w:szCs w:val="20"/>
              </w:rPr>
            </w:pPr>
            <w:hyperlink r:id="rId9" w:history="1">
              <w:r w:rsidRPr="00501F43">
                <w:rPr>
                  <w:rStyle w:val="Hyperlink"/>
                  <w:rFonts w:ascii="Calibri" w:hAnsi="Calibri" w:cs="Calibri"/>
                  <w:sz w:val="20"/>
                  <w:szCs w:val="20"/>
                </w:rPr>
                <w:t>The Art Story: Visual Art Movements, Artists, Ideas and Topics</w:t>
              </w:r>
            </w:hyperlink>
          </w:p>
          <w:p w14:paraId="63F11615" w14:textId="77777777" w:rsidR="00C366DD" w:rsidRPr="00501F43" w:rsidRDefault="007D55EB" w:rsidP="007D55EB">
            <w:pPr>
              <w:pStyle w:val="ListParagraph"/>
              <w:numPr>
                <w:ilvl w:val="0"/>
                <w:numId w:val="1"/>
              </w:numPr>
              <w:rPr>
                <w:rStyle w:val="Hyperlink"/>
                <w:rFonts w:ascii="Calibri" w:hAnsi="Calibri" w:cs="Calibri"/>
                <w:b/>
                <w:bCs/>
                <w:color w:val="auto"/>
                <w:sz w:val="20"/>
                <w:szCs w:val="20"/>
                <w:u w:val="none"/>
              </w:rPr>
            </w:pPr>
            <w:hyperlink r:id="rId10">
              <w:r w:rsidRPr="00501F43">
                <w:rPr>
                  <w:rStyle w:val="Hyperlink"/>
                  <w:rFonts w:ascii="Calibri" w:hAnsi="Calibri" w:cs="Calibri"/>
                  <w:sz w:val="20"/>
                  <w:szCs w:val="20"/>
                </w:rPr>
                <w:t>Google Arts &amp; Culture</w:t>
              </w:r>
            </w:hyperlink>
          </w:p>
          <w:p w14:paraId="17080BE6" w14:textId="3D4A0725" w:rsidR="00C366DD" w:rsidRPr="00501F43" w:rsidRDefault="007D55EB" w:rsidP="00C67213">
            <w:pPr>
              <w:pStyle w:val="ListParagraph"/>
              <w:numPr>
                <w:ilvl w:val="0"/>
                <w:numId w:val="1"/>
              </w:numPr>
              <w:rPr>
                <w:rFonts w:ascii="Calibri" w:hAnsi="Calibri" w:cs="Calibri"/>
                <w:b/>
                <w:bCs/>
                <w:sz w:val="20"/>
                <w:szCs w:val="20"/>
              </w:rPr>
            </w:pPr>
            <w:r w:rsidRPr="00501F43">
              <w:rPr>
                <w:rFonts w:ascii="Calibri" w:hAnsi="Calibri" w:cs="Calibri"/>
                <w:b/>
                <w:bCs/>
                <w:sz w:val="20"/>
                <w:szCs w:val="20"/>
              </w:rPr>
              <w:t>Pinterest</w:t>
            </w:r>
            <w:r w:rsidRPr="00501F43">
              <w:rPr>
                <w:rFonts w:ascii="Calibri" w:hAnsi="Calibri" w:cs="Calibri"/>
                <w:sz w:val="20"/>
                <w:szCs w:val="20"/>
              </w:rPr>
              <w:t xml:space="preserve">, </w:t>
            </w:r>
            <w:r w:rsidRPr="00501F43">
              <w:rPr>
                <w:rFonts w:ascii="Calibri" w:hAnsi="Calibri" w:cs="Calibri"/>
                <w:b/>
                <w:bCs/>
                <w:sz w:val="20"/>
                <w:szCs w:val="20"/>
              </w:rPr>
              <w:t>Instagram</w:t>
            </w:r>
            <w:r w:rsidRPr="00501F43">
              <w:rPr>
                <w:rFonts w:ascii="Calibri" w:hAnsi="Calibri" w:cs="Calibri"/>
                <w:sz w:val="20"/>
                <w:szCs w:val="20"/>
              </w:rPr>
              <w:t xml:space="preserve"> and </w:t>
            </w:r>
            <w:r w:rsidRPr="00501F43">
              <w:rPr>
                <w:rFonts w:ascii="Calibri" w:hAnsi="Calibri" w:cs="Calibri"/>
                <w:b/>
                <w:bCs/>
                <w:sz w:val="20"/>
                <w:szCs w:val="20"/>
              </w:rPr>
              <w:t>YouTube</w:t>
            </w:r>
            <w:r w:rsidRPr="00501F43">
              <w:rPr>
                <w:rFonts w:ascii="Calibri" w:hAnsi="Calibri" w:cs="Calibri"/>
                <w:sz w:val="20"/>
                <w:szCs w:val="20"/>
              </w:rPr>
              <w:t xml:space="preserve"> are also valuable for research, inspiration purposes and for </w:t>
            </w:r>
            <w:r w:rsidRPr="00501F43">
              <w:rPr>
                <w:rFonts w:ascii="Calibri" w:hAnsi="Calibri" w:cs="Calibri"/>
                <w:b/>
                <w:bCs/>
                <w:sz w:val="20"/>
                <w:szCs w:val="20"/>
              </w:rPr>
              <w:t>practical demonstrations</w:t>
            </w:r>
            <w:r w:rsidR="00C366DD" w:rsidRPr="00501F43">
              <w:rPr>
                <w:rFonts w:ascii="Calibri" w:hAnsi="Calibri" w:cs="Calibri"/>
                <w:b/>
                <w:bCs/>
                <w:sz w:val="20"/>
                <w:szCs w:val="20"/>
              </w:rPr>
              <w:t xml:space="preserve"> and tutorials.</w:t>
            </w:r>
          </w:p>
        </w:tc>
      </w:tr>
      <w:tr w:rsidR="007D55EB" w:rsidRPr="00501F43" w14:paraId="00582D19" w14:textId="77777777" w:rsidTr="000E5949">
        <w:trPr>
          <w:trHeight w:val="283"/>
        </w:trPr>
        <w:tc>
          <w:tcPr>
            <w:tcW w:w="5240" w:type="dxa"/>
            <w:gridSpan w:val="3"/>
            <w:vMerge/>
          </w:tcPr>
          <w:p w14:paraId="7BA969FB" w14:textId="77777777" w:rsidR="007D55EB" w:rsidRPr="00501F43" w:rsidRDefault="007D55EB" w:rsidP="00F23E7D">
            <w:pPr>
              <w:rPr>
                <w:rFonts w:ascii="Calibri" w:hAnsi="Calibri" w:cs="Calibri"/>
                <w:b/>
                <w:bCs/>
                <w:sz w:val="20"/>
                <w:szCs w:val="20"/>
              </w:rPr>
            </w:pPr>
          </w:p>
        </w:tc>
        <w:tc>
          <w:tcPr>
            <w:tcW w:w="5216" w:type="dxa"/>
            <w:gridSpan w:val="2"/>
            <w:shd w:val="clear" w:color="auto" w:fill="75B44A"/>
            <w:vAlign w:val="center"/>
          </w:tcPr>
          <w:p w14:paraId="2D53BBCB" w14:textId="0AE97964" w:rsidR="007D55EB" w:rsidRPr="00501F43" w:rsidRDefault="007D55EB" w:rsidP="009C296F">
            <w:pPr>
              <w:spacing w:after="160" w:line="259" w:lineRule="auto"/>
              <w:rPr>
                <w:rFonts w:ascii="Calibri" w:hAnsi="Calibri" w:cs="Calibri"/>
                <w:b/>
                <w:bCs/>
                <w:kern w:val="2"/>
                <w:sz w:val="20"/>
                <w:szCs w:val="20"/>
                <w14:ligatures w14:val="standardContextual"/>
              </w:rPr>
            </w:pPr>
            <w:r w:rsidRPr="00501F43">
              <w:rPr>
                <w:rFonts w:ascii="Calibri" w:hAnsi="Calibri" w:cs="Calibri"/>
                <w:b/>
                <w:bCs/>
                <w:kern w:val="2"/>
                <w:sz w:val="20"/>
                <w:szCs w:val="20"/>
                <w14:ligatures w14:val="standardContextual"/>
              </w:rPr>
              <w:t>Are there any important dates I should be aware of?</w:t>
            </w:r>
          </w:p>
        </w:tc>
      </w:tr>
      <w:tr w:rsidR="00C0648F" w:rsidRPr="00501F43" w14:paraId="4D28EC9C" w14:textId="77777777" w:rsidTr="000E5949">
        <w:trPr>
          <w:trHeight w:val="283"/>
        </w:trPr>
        <w:tc>
          <w:tcPr>
            <w:tcW w:w="5240" w:type="dxa"/>
            <w:gridSpan w:val="3"/>
            <w:vMerge/>
          </w:tcPr>
          <w:p w14:paraId="502C010C" w14:textId="77777777" w:rsidR="00C0648F" w:rsidRPr="00501F43" w:rsidRDefault="00C0648F" w:rsidP="00F23E7D">
            <w:pPr>
              <w:rPr>
                <w:rFonts w:ascii="Calibri" w:hAnsi="Calibri" w:cs="Calibri"/>
                <w:b/>
                <w:bCs/>
                <w:sz w:val="20"/>
                <w:szCs w:val="20"/>
              </w:rPr>
            </w:pPr>
          </w:p>
        </w:tc>
        <w:tc>
          <w:tcPr>
            <w:tcW w:w="5216" w:type="dxa"/>
            <w:gridSpan w:val="2"/>
            <w:shd w:val="clear" w:color="auto" w:fill="E2EFD9" w:themeFill="accent6" w:themeFillTint="33"/>
          </w:tcPr>
          <w:p w14:paraId="43311615" w14:textId="68E96300" w:rsidR="00C0648F" w:rsidRPr="00501F43" w:rsidRDefault="00C0648F" w:rsidP="00D629D5">
            <w:pPr>
              <w:rPr>
                <w:rFonts w:ascii="Calibri" w:hAnsi="Calibri" w:cs="Calibri"/>
                <w:b/>
                <w:bCs/>
                <w:sz w:val="20"/>
                <w:szCs w:val="20"/>
              </w:rPr>
            </w:pPr>
            <w:r w:rsidRPr="00E8341E">
              <w:rPr>
                <w:rFonts w:ascii="Calibri" w:hAnsi="Calibri" w:cs="Calibri"/>
                <w:b/>
                <w:bCs/>
                <w:sz w:val="20"/>
                <w:szCs w:val="20"/>
                <w:highlight w:val="yellow"/>
              </w:rPr>
              <w:t xml:space="preserve">FOLIO </w:t>
            </w:r>
            <w:r w:rsidR="00894929" w:rsidRPr="00E8341E">
              <w:rPr>
                <w:rFonts w:ascii="Calibri" w:hAnsi="Calibri" w:cs="Calibri"/>
                <w:b/>
                <w:bCs/>
                <w:sz w:val="20"/>
                <w:szCs w:val="20"/>
                <w:highlight w:val="yellow"/>
              </w:rPr>
              <w:t xml:space="preserve">- </w:t>
            </w:r>
            <w:r w:rsidRPr="00E8341E">
              <w:rPr>
                <w:rFonts w:ascii="Calibri" w:hAnsi="Calibri" w:cs="Calibri"/>
                <w:sz w:val="20"/>
                <w:szCs w:val="20"/>
                <w:highlight w:val="yellow"/>
              </w:rPr>
              <w:t>(</w:t>
            </w:r>
            <w:r w:rsidR="00D629D5" w:rsidRPr="00E8341E">
              <w:rPr>
                <w:rFonts w:ascii="Calibri" w:hAnsi="Calibri" w:cs="Calibri"/>
                <w:sz w:val="20"/>
                <w:szCs w:val="20"/>
                <w:highlight w:val="yellow"/>
              </w:rPr>
              <w:t>Teacher r</w:t>
            </w:r>
            <w:r w:rsidRPr="00E8341E">
              <w:rPr>
                <w:rFonts w:ascii="Calibri" w:hAnsi="Calibri" w:cs="Calibri"/>
                <w:sz w:val="20"/>
                <w:szCs w:val="20"/>
                <w:highlight w:val="yellow"/>
              </w:rPr>
              <w:t>eviews throughout year noted on Teams)</w:t>
            </w:r>
          </w:p>
        </w:tc>
      </w:tr>
      <w:tr w:rsidR="007D55EB" w:rsidRPr="00501F43" w14:paraId="01D57153" w14:textId="77777777" w:rsidTr="000E5949">
        <w:trPr>
          <w:trHeight w:val="283"/>
        </w:trPr>
        <w:tc>
          <w:tcPr>
            <w:tcW w:w="5240" w:type="dxa"/>
            <w:gridSpan w:val="3"/>
            <w:vMerge/>
          </w:tcPr>
          <w:p w14:paraId="3609F35D" w14:textId="77777777" w:rsidR="007D55EB" w:rsidRPr="00501F43" w:rsidRDefault="007D55EB" w:rsidP="00F23E7D">
            <w:pPr>
              <w:rPr>
                <w:rFonts w:ascii="Calibri" w:hAnsi="Calibri" w:cs="Calibri"/>
                <w:b/>
                <w:bCs/>
                <w:sz w:val="20"/>
                <w:szCs w:val="20"/>
              </w:rPr>
            </w:pPr>
          </w:p>
        </w:tc>
        <w:tc>
          <w:tcPr>
            <w:tcW w:w="3969" w:type="dxa"/>
            <w:shd w:val="clear" w:color="auto" w:fill="E2EFD9" w:themeFill="accent6" w:themeFillTint="33"/>
          </w:tcPr>
          <w:p w14:paraId="1285881E" w14:textId="7C13B387" w:rsidR="007D55EB" w:rsidRPr="00501F43" w:rsidRDefault="009251E8" w:rsidP="00D05864">
            <w:pPr>
              <w:pStyle w:val="ListParagraph"/>
              <w:numPr>
                <w:ilvl w:val="0"/>
                <w:numId w:val="27"/>
              </w:numPr>
              <w:rPr>
                <w:rFonts w:ascii="Calibri" w:hAnsi="Calibri" w:cs="Calibri"/>
                <w:sz w:val="20"/>
                <w:szCs w:val="20"/>
              </w:rPr>
            </w:pPr>
            <w:r w:rsidRPr="00501F43">
              <w:rPr>
                <w:rFonts w:ascii="Calibri" w:hAnsi="Calibri" w:cs="Calibri"/>
                <w:sz w:val="20"/>
                <w:szCs w:val="20"/>
              </w:rPr>
              <w:t>Min 2 x sheets complete</w:t>
            </w:r>
          </w:p>
        </w:tc>
        <w:tc>
          <w:tcPr>
            <w:tcW w:w="1247" w:type="dxa"/>
            <w:shd w:val="clear" w:color="auto" w:fill="E2EFD9" w:themeFill="accent6" w:themeFillTint="33"/>
          </w:tcPr>
          <w:p w14:paraId="36CA16B2" w14:textId="6BB4FC17" w:rsidR="007D55EB" w:rsidRPr="00501F43" w:rsidRDefault="009251E8" w:rsidP="00BF4E23">
            <w:pPr>
              <w:jc w:val="center"/>
              <w:rPr>
                <w:rFonts w:ascii="Calibri" w:hAnsi="Calibri" w:cs="Calibri"/>
                <w:b/>
                <w:sz w:val="20"/>
                <w:szCs w:val="20"/>
              </w:rPr>
            </w:pPr>
            <w:r w:rsidRPr="00501F43">
              <w:rPr>
                <w:rFonts w:ascii="Calibri" w:hAnsi="Calibri" w:cs="Calibri"/>
                <w:b/>
                <w:sz w:val="20"/>
                <w:szCs w:val="20"/>
              </w:rPr>
              <w:t>8</w:t>
            </w:r>
            <w:r w:rsidRPr="00501F43">
              <w:rPr>
                <w:rFonts w:ascii="Calibri" w:hAnsi="Calibri" w:cs="Calibri"/>
                <w:b/>
                <w:sz w:val="20"/>
                <w:szCs w:val="20"/>
                <w:vertAlign w:val="superscript"/>
              </w:rPr>
              <w:t>th</w:t>
            </w:r>
            <w:r w:rsidRPr="00501F43">
              <w:rPr>
                <w:rFonts w:ascii="Calibri" w:hAnsi="Calibri" w:cs="Calibri"/>
                <w:b/>
                <w:sz w:val="20"/>
                <w:szCs w:val="20"/>
              </w:rPr>
              <w:t xml:space="preserve"> Oct 26</w:t>
            </w:r>
          </w:p>
        </w:tc>
      </w:tr>
      <w:tr w:rsidR="007D55EB" w:rsidRPr="00501F43" w14:paraId="24E07D37" w14:textId="77777777" w:rsidTr="000E5949">
        <w:trPr>
          <w:trHeight w:val="283"/>
        </w:trPr>
        <w:tc>
          <w:tcPr>
            <w:tcW w:w="5240" w:type="dxa"/>
            <w:gridSpan w:val="3"/>
            <w:vMerge/>
          </w:tcPr>
          <w:p w14:paraId="74693BA4" w14:textId="77777777" w:rsidR="007D55EB" w:rsidRPr="00501F43" w:rsidRDefault="007D55EB" w:rsidP="00F23E7D">
            <w:pPr>
              <w:rPr>
                <w:rFonts w:ascii="Calibri" w:hAnsi="Calibri" w:cs="Calibri"/>
                <w:b/>
                <w:bCs/>
                <w:sz w:val="20"/>
                <w:szCs w:val="20"/>
              </w:rPr>
            </w:pPr>
          </w:p>
        </w:tc>
        <w:tc>
          <w:tcPr>
            <w:tcW w:w="3969" w:type="dxa"/>
            <w:shd w:val="clear" w:color="auto" w:fill="E2EFD9" w:themeFill="accent6" w:themeFillTint="33"/>
          </w:tcPr>
          <w:p w14:paraId="3C98E732" w14:textId="2BF42457" w:rsidR="007D55EB" w:rsidRPr="00501F43" w:rsidRDefault="009251E8" w:rsidP="00894929">
            <w:pPr>
              <w:pStyle w:val="ListParagraph"/>
              <w:numPr>
                <w:ilvl w:val="0"/>
                <w:numId w:val="27"/>
              </w:numPr>
              <w:rPr>
                <w:rFonts w:ascii="Calibri" w:hAnsi="Calibri" w:cs="Calibri"/>
                <w:sz w:val="20"/>
                <w:szCs w:val="20"/>
              </w:rPr>
            </w:pPr>
            <w:r w:rsidRPr="00501F43">
              <w:rPr>
                <w:rFonts w:ascii="Calibri" w:hAnsi="Calibri" w:cs="Calibri"/>
                <w:sz w:val="20"/>
                <w:szCs w:val="20"/>
              </w:rPr>
              <w:t>Min 3 x sheets complete</w:t>
            </w:r>
          </w:p>
        </w:tc>
        <w:tc>
          <w:tcPr>
            <w:tcW w:w="1247" w:type="dxa"/>
            <w:shd w:val="clear" w:color="auto" w:fill="E2EFD9" w:themeFill="accent6" w:themeFillTint="33"/>
          </w:tcPr>
          <w:p w14:paraId="0421EF28" w14:textId="345B0C43" w:rsidR="007D55EB" w:rsidRPr="00501F43" w:rsidRDefault="009251E8" w:rsidP="00BF4E23">
            <w:pPr>
              <w:jc w:val="center"/>
              <w:rPr>
                <w:rFonts w:ascii="Calibri" w:hAnsi="Calibri" w:cs="Calibri"/>
                <w:b/>
                <w:sz w:val="20"/>
                <w:szCs w:val="20"/>
              </w:rPr>
            </w:pPr>
            <w:r w:rsidRPr="00501F43">
              <w:rPr>
                <w:rFonts w:ascii="Calibri" w:hAnsi="Calibri" w:cs="Calibri"/>
                <w:b/>
                <w:sz w:val="20"/>
                <w:szCs w:val="20"/>
              </w:rPr>
              <w:t>5</w:t>
            </w:r>
            <w:r w:rsidRPr="00501F43">
              <w:rPr>
                <w:rFonts w:ascii="Calibri" w:hAnsi="Calibri" w:cs="Calibri"/>
                <w:b/>
                <w:sz w:val="20"/>
                <w:szCs w:val="20"/>
                <w:vertAlign w:val="superscript"/>
              </w:rPr>
              <w:t>th</w:t>
            </w:r>
            <w:r w:rsidRPr="00501F43">
              <w:rPr>
                <w:rFonts w:ascii="Calibri" w:hAnsi="Calibri" w:cs="Calibri"/>
                <w:b/>
                <w:sz w:val="20"/>
                <w:szCs w:val="20"/>
              </w:rPr>
              <w:t xml:space="preserve"> Nov 26</w:t>
            </w:r>
          </w:p>
        </w:tc>
      </w:tr>
      <w:tr w:rsidR="007D55EB" w:rsidRPr="00501F43" w14:paraId="51FD2CAF" w14:textId="77777777" w:rsidTr="000E5949">
        <w:trPr>
          <w:trHeight w:val="283"/>
        </w:trPr>
        <w:tc>
          <w:tcPr>
            <w:tcW w:w="5240" w:type="dxa"/>
            <w:gridSpan w:val="3"/>
            <w:vMerge/>
          </w:tcPr>
          <w:p w14:paraId="1136897E" w14:textId="77777777" w:rsidR="007D55EB" w:rsidRPr="00501F43" w:rsidRDefault="007D55EB" w:rsidP="00F23E7D">
            <w:pPr>
              <w:rPr>
                <w:rFonts w:ascii="Calibri" w:hAnsi="Calibri" w:cs="Calibri"/>
                <w:b/>
                <w:bCs/>
                <w:sz w:val="20"/>
                <w:szCs w:val="20"/>
              </w:rPr>
            </w:pPr>
          </w:p>
        </w:tc>
        <w:tc>
          <w:tcPr>
            <w:tcW w:w="3969" w:type="dxa"/>
            <w:shd w:val="clear" w:color="auto" w:fill="E2EFD9" w:themeFill="accent6" w:themeFillTint="33"/>
          </w:tcPr>
          <w:p w14:paraId="74455BF8" w14:textId="1CCC1675" w:rsidR="007D55EB" w:rsidRPr="00501F43" w:rsidRDefault="009251E8" w:rsidP="00894929">
            <w:pPr>
              <w:pStyle w:val="ListParagraph"/>
              <w:numPr>
                <w:ilvl w:val="0"/>
                <w:numId w:val="27"/>
              </w:numPr>
              <w:rPr>
                <w:rFonts w:ascii="Calibri" w:hAnsi="Calibri" w:cs="Calibri"/>
                <w:color w:val="000000"/>
                <w:sz w:val="20"/>
                <w:szCs w:val="20"/>
              </w:rPr>
            </w:pPr>
            <w:r w:rsidRPr="00501F43">
              <w:rPr>
                <w:rFonts w:ascii="Calibri" w:hAnsi="Calibri" w:cs="Calibri"/>
                <w:sz w:val="20"/>
                <w:szCs w:val="20"/>
              </w:rPr>
              <w:t>Min 4 x sheets complete</w:t>
            </w:r>
          </w:p>
        </w:tc>
        <w:tc>
          <w:tcPr>
            <w:tcW w:w="1247" w:type="dxa"/>
            <w:shd w:val="clear" w:color="auto" w:fill="E2EFD9" w:themeFill="accent6" w:themeFillTint="33"/>
          </w:tcPr>
          <w:p w14:paraId="23E637F3" w14:textId="5784A7F1" w:rsidR="007D55EB" w:rsidRPr="00501F43" w:rsidRDefault="009251E8" w:rsidP="00BF4E23">
            <w:pPr>
              <w:jc w:val="center"/>
              <w:rPr>
                <w:rFonts w:ascii="Calibri" w:hAnsi="Calibri" w:cs="Calibri"/>
                <w:b/>
                <w:sz w:val="20"/>
                <w:szCs w:val="20"/>
              </w:rPr>
            </w:pPr>
            <w:r w:rsidRPr="00501F43">
              <w:rPr>
                <w:rFonts w:ascii="Calibri" w:hAnsi="Calibri" w:cs="Calibri"/>
                <w:b/>
                <w:sz w:val="20"/>
                <w:szCs w:val="20"/>
              </w:rPr>
              <w:t>26</w:t>
            </w:r>
            <w:r w:rsidRPr="00501F43">
              <w:rPr>
                <w:rFonts w:ascii="Calibri" w:hAnsi="Calibri" w:cs="Calibri"/>
                <w:b/>
                <w:sz w:val="20"/>
                <w:szCs w:val="20"/>
                <w:vertAlign w:val="superscript"/>
              </w:rPr>
              <w:t>th</w:t>
            </w:r>
            <w:r w:rsidRPr="00501F43">
              <w:rPr>
                <w:rFonts w:ascii="Calibri" w:hAnsi="Calibri" w:cs="Calibri"/>
                <w:b/>
                <w:sz w:val="20"/>
                <w:szCs w:val="20"/>
              </w:rPr>
              <w:t xml:space="preserve"> Nov 26</w:t>
            </w:r>
          </w:p>
        </w:tc>
      </w:tr>
      <w:tr w:rsidR="009251E8" w:rsidRPr="00501F43" w14:paraId="4DCBBFA5" w14:textId="77777777" w:rsidTr="000E5949">
        <w:trPr>
          <w:trHeight w:val="283"/>
        </w:trPr>
        <w:tc>
          <w:tcPr>
            <w:tcW w:w="5240" w:type="dxa"/>
            <w:gridSpan w:val="3"/>
            <w:vMerge/>
          </w:tcPr>
          <w:p w14:paraId="0388D085" w14:textId="77777777" w:rsidR="009251E8" w:rsidRPr="00501F43" w:rsidRDefault="009251E8" w:rsidP="00F23E7D">
            <w:pPr>
              <w:rPr>
                <w:rFonts w:ascii="Calibri" w:hAnsi="Calibri" w:cs="Calibri"/>
                <w:b/>
                <w:bCs/>
                <w:sz w:val="20"/>
                <w:szCs w:val="20"/>
              </w:rPr>
            </w:pPr>
          </w:p>
        </w:tc>
        <w:tc>
          <w:tcPr>
            <w:tcW w:w="3969" w:type="dxa"/>
            <w:shd w:val="clear" w:color="auto" w:fill="E2EFD9" w:themeFill="accent6" w:themeFillTint="33"/>
          </w:tcPr>
          <w:p w14:paraId="32B425E1" w14:textId="67D98148" w:rsidR="009251E8" w:rsidRPr="00501F43" w:rsidRDefault="009251E8" w:rsidP="00894929">
            <w:pPr>
              <w:pStyle w:val="ListParagraph"/>
              <w:numPr>
                <w:ilvl w:val="0"/>
                <w:numId w:val="27"/>
              </w:numPr>
              <w:rPr>
                <w:rFonts w:ascii="Calibri" w:hAnsi="Calibri" w:cs="Calibri"/>
                <w:sz w:val="20"/>
                <w:szCs w:val="20"/>
              </w:rPr>
            </w:pPr>
            <w:r w:rsidRPr="00501F43">
              <w:rPr>
                <w:rFonts w:ascii="Calibri" w:hAnsi="Calibri" w:cs="Calibri"/>
                <w:sz w:val="20"/>
                <w:szCs w:val="20"/>
              </w:rPr>
              <w:t>Min 5 x sheets complete</w:t>
            </w:r>
          </w:p>
        </w:tc>
        <w:tc>
          <w:tcPr>
            <w:tcW w:w="1247" w:type="dxa"/>
            <w:shd w:val="clear" w:color="auto" w:fill="E2EFD9" w:themeFill="accent6" w:themeFillTint="33"/>
          </w:tcPr>
          <w:p w14:paraId="441DFEFB" w14:textId="4E05244F" w:rsidR="009251E8" w:rsidRPr="00501F43" w:rsidRDefault="009251E8" w:rsidP="00BF4E23">
            <w:pPr>
              <w:jc w:val="center"/>
              <w:rPr>
                <w:rFonts w:ascii="Calibri" w:hAnsi="Calibri" w:cs="Calibri"/>
                <w:b/>
                <w:sz w:val="20"/>
                <w:szCs w:val="20"/>
              </w:rPr>
            </w:pPr>
            <w:r w:rsidRPr="00501F43">
              <w:rPr>
                <w:rFonts w:ascii="Calibri" w:hAnsi="Calibri" w:cs="Calibri"/>
                <w:b/>
                <w:sz w:val="20"/>
                <w:szCs w:val="20"/>
              </w:rPr>
              <w:t>17</w:t>
            </w:r>
            <w:r w:rsidRPr="00501F43">
              <w:rPr>
                <w:rFonts w:ascii="Calibri" w:hAnsi="Calibri" w:cs="Calibri"/>
                <w:b/>
                <w:sz w:val="20"/>
                <w:szCs w:val="20"/>
                <w:vertAlign w:val="superscript"/>
              </w:rPr>
              <w:t>th</w:t>
            </w:r>
            <w:r w:rsidRPr="00501F43">
              <w:rPr>
                <w:rFonts w:ascii="Calibri" w:hAnsi="Calibri" w:cs="Calibri"/>
                <w:b/>
                <w:sz w:val="20"/>
                <w:szCs w:val="20"/>
              </w:rPr>
              <w:t xml:space="preserve"> Dec 26</w:t>
            </w:r>
          </w:p>
        </w:tc>
      </w:tr>
      <w:tr w:rsidR="009251E8" w:rsidRPr="00501F43" w14:paraId="6F132E78" w14:textId="77777777" w:rsidTr="000E5949">
        <w:trPr>
          <w:trHeight w:val="283"/>
        </w:trPr>
        <w:tc>
          <w:tcPr>
            <w:tcW w:w="5240" w:type="dxa"/>
            <w:gridSpan w:val="3"/>
            <w:vMerge/>
          </w:tcPr>
          <w:p w14:paraId="778A53B1" w14:textId="77777777" w:rsidR="009251E8" w:rsidRPr="00501F43" w:rsidRDefault="009251E8" w:rsidP="00F23E7D">
            <w:pPr>
              <w:rPr>
                <w:rFonts w:ascii="Calibri" w:hAnsi="Calibri" w:cs="Calibri"/>
                <w:b/>
                <w:bCs/>
                <w:sz w:val="20"/>
                <w:szCs w:val="20"/>
              </w:rPr>
            </w:pPr>
          </w:p>
        </w:tc>
        <w:tc>
          <w:tcPr>
            <w:tcW w:w="3969" w:type="dxa"/>
            <w:shd w:val="clear" w:color="auto" w:fill="E2EFD9" w:themeFill="accent6" w:themeFillTint="33"/>
          </w:tcPr>
          <w:p w14:paraId="10B9B6CC" w14:textId="4BB434DC" w:rsidR="009251E8" w:rsidRPr="00501F43" w:rsidRDefault="009251E8" w:rsidP="00894929">
            <w:pPr>
              <w:pStyle w:val="ListParagraph"/>
              <w:numPr>
                <w:ilvl w:val="0"/>
                <w:numId w:val="27"/>
              </w:numPr>
              <w:rPr>
                <w:rFonts w:ascii="Calibri" w:hAnsi="Calibri" w:cs="Calibri"/>
                <w:sz w:val="20"/>
                <w:szCs w:val="20"/>
              </w:rPr>
            </w:pPr>
            <w:r w:rsidRPr="00501F43">
              <w:rPr>
                <w:rFonts w:ascii="Calibri" w:hAnsi="Calibri" w:cs="Calibri"/>
                <w:sz w:val="20"/>
                <w:szCs w:val="20"/>
              </w:rPr>
              <w:t>Min 6 x sheets complete</w:t>
            </w:r>
          </w:p>
        </w:tc>
        <w:tc>
          <w:tcPr>
            <w:tcW w:w="1247" w:type="dxa"/>
            <w:shd w:val="clear" w:color="auto" w:fill="E2EFD9" w:themeFill="accent6" w:themeFillTint="33"/>
          </w:tcPr>
          <w:p w14:paraId="3FA66F93" w14:textId="3780C94B" w:rsidR="009251E8" w:rsidRPr="00501F43" w:rsidRDefault="004322AA" w:rsidP="00BF4E23">
            <w:pPr>
              <w:jc w:val="center"/>
              <w:rPr>
                <w:rFonts w:ascii="Calibri" w:hAnsi="Calibri" w:cs="Calibri"/>
                <w:b/>
                <w:sz w:val="20"/>
                <w:szCs w:val="20"/>
              </w:rPr>
            </w:pPr>
            <w:r w:rsidRPr="00501F43">
              <w:rPr>
                <w:rFonts w:ascii="Calibri" w:hAnsi="Calibri" w:cs="Calibri"/>
                <w:b/>
                <w:sz w:val="20"/>
                <w:szCs w:val="20"/>
              </w:rPr>
              <w:t>4</w:t>
            </w:r>
            <w:r w:rsidRPr="00501F43">
              <w:rPr>
                <w:rFonts w:ascii="Calibri" w:hAnsi="Calibri" w:cs="Calibri"/>
                <w:b/>
                <w:sz w:val="20"/>
                <w:szCs w:val="20"/>
                <w:vertAlign w:val="superscript"/>
              </w:rPr>
              <w:t>th</w:t>
            </w:r>
            <w:r w:rsidRPr="00501F43">
              <w:rPr>
                <w:rFonts w:ascii="Calibri" w:hAnsi="Calibri" w:cs="Calibri"/>
                <w:b/>
                <w:sz w:val="20"/>
                <w:szCs w:val="20"/>
              </w:rPr>
              <w:t xml:space="preserve"> Feb 27</w:t>
            </w:r>
          </w:p>
        </w:tc>
      </w:tr>
      <w:tr w:rsidR="00667D0D" w:rsidRPr="00501F43" w14:paraId="581ECF8D" w14:textId="77777777" w:rsidTr="000E5949">
        <w:trPr>
          <w:trHeight w:val="60"/>
        </w:trPr>
        <w:tc>
          <w:tcPr>
            <w:tcW w:w="5240" w:type="dxa"/>
            <w:gridSpan w:val="3"/>
            <w:vMerge/>
          </w:tcPr>
          <w:p w14:paraId="53307CD9" w14:textId="77777777" w:rsidR="00667D0D" w:rsidRPr="00501F43" w:rsidRDefault="00667D0D" w:rsidP="00667D0D">
            <w:pPr>
              <w:rPr>
                <w:rFonts w:ascii="Calibri" w:hAnsi="Calibri" w:cs="Calibri"/>
                <w:b/>
                <w:bCs/>
                <w:sz w:val="20"/>
                <w:szCs w:val="20"/>
              </w:rPr>
            </w:pPr>
          </w:p>
        </w:tc>
        <w:tc>
          <w:tcPr>
            <w:tcW w:w="3969" w:type="dxa"/>
            <w:shd w:val="clear" w:color="auto" w:fill="E2EFD9" w:themeFill="accent6" w:themeFillTint="33"/>
          </w:tcPr>
          <w:p w14:paraId="0B2AA709" w14:textId="5F1250A6" w:rsidR="00667D0D" w:rsidRPr="00501F43" w:rsidRDefault="008A3810" w:rsidP="00894929">
            <w:pPr>
              <w:pStyle w:val="ListParagraph"/>
              <w:numPr>
                <w:ilvl w:val="0"/>
                <w:numId w:val="27"/>
              </w:numPr>
              <w:rPr>
                <w:rFonts w:ascii="Calibri" w:hAnsi="Calibri" w:cs="Calibri"/>
                <w:sz w:val="20"/>
                <w:szCs w:val="20"/>
              </w:rPr>
            </w:pPr>
            <w:r w:rsidRPr="00501F43">
              <w:rPr>
                <w:rFonts w:ascii="Calibri" w:hAnsi="Calibri" w:cs="Calibri"/>
                <w:color w:val="000000"/>
                <w:sz w:val="20"/>
                <w:szCs w:val="20"/>
              </w:rPr>
              <w:t>Folio Compl</w:t>
            </w:r>
            <w:r w:rsidR="00D77F42" w:rsidRPr="00501F43">
              <w:rPr>
                <w:rFonts w:ascii="Calibri" w:hAnsi="Calibri" w:cs="Calibri"/>
                <w:color w:val="000000"/>
                <w:sz w:val="20"/>
                <w:szCs w:val="20"/>
              </w:rPr>
              <w:t>ete ready to mount</w:t>
            </w:r>
          </w:p>
        </w:tc>
        <w:tc>
          <w:tcPr>
            <w:tcW w:w="1247" w:type="dxa"/>
            <w:shd w:val="clear" w:color="auto" w:fill="E2EFD9" w:themeFill="accent6" w:themeFillTint="33"/>
          </w:tcPr>
          <w:p w14:paraId="063270D2" w14:textId="52DA286E" w:rsidR="00667D0D" w:rsidRPr="00501F43" w:rsidRDefault="00C271B7" w:rsidP="00C271B7">
            <w:pPr>
              <w:rPr>
                <w:rFonts w:ascii="Calibri" w:hAnsi="Calibri" w:cs="Calibri"/>
                <w:b/>
                <w:bCs/>
                <w:sz w:val="20"/>
                <w:szCs w:val="20"/>
              </w:rPr>
            </w:pPr>
            <w:r w:rsidRPr="00501F43">
              <w:rPr>
                <w:rFonts w:ascii="Calibri" w:hAnsi="Calibri" w:cs="Calibri"/>
                <w:b/>
                <w:sz w:val="20"/>
                <w:szCs w:val="20"/>
              </w:rPr>
              <w:t xml:space="preserve"> </w:t>
            </w:r>
            <w:r w:rsidR="00D77F42" w:rsidRPr="00501F43">
              <w:rPr>
                <w:rFonts w:ascii="Calibri" w:hAnsi="Calibri" w:cs="Calibri"/>
                <w:b/>
                <w:sz w:val="20"/>
                <w:szCs w:val="20"/>
              </w:rPr>
              <w:t>11</w:t>
            </w:r>
            <w:r w:rsidR="00D77F42" w:rsidRPr="00501F43">
              <w:rPr>
                <w:rFonts w:ascii="Calibri" w:hAnsi="Calibri" w:cs="Calibri"/>
                <w:b/>
                <w:sz w:val="20"/>
                <w:szCs w:val="20"/>
                <w:vertAlign w:val="superscript"/>
              </w:rPr>
              <w:t>th</w:t>
            </w:r>
            <w:r w:rsidR="00D77F42" w:rsidRPr="00501F43">
              <w:rPr>
                <w:rFonts w:ascii="Calibri" w:hAnsi="Calibri" w:cs="Calibri"/>
                <w:b/>
                <w:sz w:val="20"/>
                <w:szCs w:val="20"/>
              </w:rPr>
              <w:t xml:space="preserve"> Mar 27</w:t>
            </w:r>
          </w:p>
        </w:tc>
      </w:tr>
      <w:tr w:rsidR="00667D0D" w:rsidRPr="00501F43" w14:paraId="636D9560" w14:textId="77777777" w:rsidTr="000E5949">
        <w:trPr>
          <w:trHeight w:val="283"/>
        </w:trPr>
        <w:tc>
          <w:tcPr>
            <w:tcW w:w="5240" w:type="dxa"/>
            <w:gridSpan w:val="3"/>
            <w:vMerge/>
          </w:tcPr>
          <w:p w14:paraId="310D34F5" w14:textId="77777777" w:rsidR="00667D0D" w:rsidRPr="00501F43" w:rsidRDefault="00667D0D" w:rsidP="00667D0D">
            <w:pPr>
              <w:rPr>
                <w:rFonts w:ascii="Calibri" w:hAnsi="Calibri" w:cs="Calibri"/>
                <w:b/>
                <w:bCs/>
                <w:sz w:val="20"/>
                <w:szCs w:val="20"/>
              </w:rPr>
            </w:pPr>
          </w:p>
        </w:tc>
        <w:tc>
          <w:tcPr>
            <w:tcW w:w="3969" w:type="dxa"/>
            <w:shd w:val="clear" w:color="auto" w:fill="E2EFD9" w:themeFill="accent6" w:themeFillTint="33"/>
          </w:tcPr>
          <w:p w14:paraId="38FEE12C" w14:textId="3B22AE05" w:rsidR="00667D0D" w:rsidRPr="00501F43" w:rsidRDefault="00043DCA" w:rsidP="00894929">
            <w:pPr>
              <w:pStyle w:val="ListParagraph"/>
              <w:numPr>
                <w:ilvl w:val="0"/>
                <w:numId w:val="27"/>
              </w:numPr>
              <w:rPr>
                <w:rFonts w:ascii="Calibri" w:hAnsi="Calibri" w:cs="Calibri"/>
                <w:sz w:val="20"/>
                <w:szCs w:val="20"/>
              </w:rPr>
            </w:pPr>
            <w:r w:rsidRPr="00501F43">
              <w:rPr>
                <w:rFonts w:ascii="Calibri" w:hAnsi="Calibri" w:cs="Calibri"/>
                <w:b/>
                <w:bCs/>
                <w:sz w:val="20"/>
                <w:szCs w:val="20"/>
              </w:rPr>
              <w:t>Final FOLIO mounted &amp; flyleaf signed</w:t>
            </w:r>
          </w:p>
        </w:tc>
        <w:tc>
          <w:tcPr>
            <w:tcW w:w="1247" w:type="dxa"/>
            <w:shd w:val="clear" w:color="auto" w:fill="E2EFD9" w:themeFill="accent6" w:themeFillTint="33"/>
          </w:tcPr>
          <w:p w14:paraId="62B56196" w14:textId="01C5799D" w:rsidR="00667D0D" w:rsidRPr="00501F43" w:rsidRDefault="00C271B7" w:rsidP="00C271B7">
            <w:pPr>
              <w:rPr>
                <w:rFonts w:ascii="Calibri" w:hAnsi="Calibri" w:cs="Calibri"/>
                <w:b/>
                <w:sz w:val="20"/>
                <w:szCs w:val="20"/>
              </w:rPr>
            </w:pPr>
            <w:r w:rsidRPr="00501F43">
              <w:rPr>
                <w:rFonts w:ascii="Calibri" w:hAnsi="Calibri" w:cs="Calibri"/>
                <w:b/>
                <w:bCs/>
                <w:sz w:val="20"/>
                <w:szCs w:val="20"/>
              </w:rPr>
              <w:t>18</w:t>
            </w:r>
            <w:r w:rsidRPr="00501F43">
              <w:rPr>
                <w:rFonts w:ascii="Calibri" w:hAnsi="Calibri" w:cs="Calibri"/>
                <w:b/>
                <w:bCs/>
                <w:sz w:val="20"/>
                <w:szCs w:val="20"/>
                <w:vertAlign w:val="superscript"/>
              </w:rPr>
              <w:t>th</w:t>
            </w:r>
            <w:r w:rsidRPr="00501F43">
              <w:rPr>
                <w:rFonts w:ascii="Calibri" w:hAnsi="Calibri" w:cs="Calibri"/>
                <w:b/>
                <w:bCs/>
                <w:sz w:val="20"/>
                <w:szCs w:val="20"/>
              </w:rPr>
              <w:t xml:space="preserve"> Mar 27</w:t>
            </w:r>
          </w:p>
        </w:tc>
      </w:tr>
      <w:tr w:rsidR="00667D0D" w:rsidRPr="00501F43" w14:paraId="58036549" w14:textId="77777777" w:rsidTr="000E5949">
        <w:trPr>
          <w:trHeight w:val="283"/>
        </w:trPr>
        <w:tc>
          <w:tcPr>
            <w:tcW w:w="5240" w:type="dxa"/>
            <w:gridSpan w:val="3"/>
            <w:vMerge/>
          </w:tcPr>
          <w:p w14:paraId="7E087490" w14:textId="77777777" w:rsidR="00667D0D" w:rsidRPr="00501F43" w:rsidRDefault="00667D0D" w:rsidP="00667D0D">
            <w:pPr>
              <w:rPr>
                <w:rFonts w:ascii="Calibri" w:hAnsi="Calibri" w:cs="Calibri"/>
                <w:b/>
                <w:bCs/>
                <w:sz w:val="20"/>
                <w:szCs w:val="20"/>
              </w:rPr>
            </w:pPr>
          </w:p>
        </w:tc>
        <w:tc>
          <w:tcPr>
            <w:tcW w:w="3969" w:type="dxa"/>
            <w:shd w:val="clear" w:color="auto" w:fill="E2EFD9" w:themeFill="accent6" w:themeFillTint="33"/>
          </w:tcPr>
          <w:p w14:paraId="4DB64E43" w14:textId="71096710" w:rsidR="00667D0D" w:rsidRPr="00501F43" w:rsidRDefault="00043DCA" w:rsidP="23611BE1">
            <w:pPr>
              <w:pStyle w:val="ListParagraph"/>
              <w:numPr>
                <w:ilvl w:val="0"/>
                <w:numId w:val="27"/>
              </w:numPr>
              <w:rPr>
                <w:rFonts w:ascii="Calibri" w:hAnsi="Calibri" w:cs="Calibri"/>
                <w:b/>
                <w:bCs/>
                <w:sz w:val="20"/>
                <w:szCs w:val="20"/>
                <w:highlight w:val="yellow"/>
              </w:rPr>
            </w:pPr>
            <w:r w:rsidRPr="00501F43">
              <w:rPr>
                <w:rFonts w:ascii="Calibri" w:hAnsi="Calibri" w:cs="Calibri"/>
                <w:b/>
                <w:bCs/>
                <w:sz w:val="20"/>
                <w:szCs w:val="20"/>
                <w:highlight w:val="yellow"/>
              </w:rPr>
              <w:t>Evaluation complete and stuck down</w:t>
            </w:r>
          </w:p>
        </w:tc>
        <w:tc>
          <w:tcPr>
            <w:tcW w:w="1247" w:type="dxa"/>
            <w:shd w:val="clear" w:color="auto" w:fill="E2EFD9" w:themeFill="accent6" w:themeFillTint="33"/>
          </w:tcPr>
          <w:p w14:paraId="256CBFB6" w14:textId="108F66F1" w:rsidR="00667D0D" w:rsidRPr="00501F43" w:rsidRDefault="001A577E" w:rsidP="001A577E">
            <w:pPr>
              <w:rPr>
                <w:rFonts w:ascii="Calibri" w:hAnsi="Calibri" w:cs="Calibri"/>
                <w:b/>
                <w:bCs/>
                <w:sz w:val="20"/>
                <w:szCs w:val="20"/>
                <w:highlight w:val="yellow"/>
              </w:rPr>
            </w:pPr>
            <w:r w:rsidRPr="00501F43">
              <w:rPr>
                <w:rFonts w:ascii="Calibri" w:hAnsi="Calibri" w:cs="Calibri"/>
                <w:b/>
                <w:bCs/>
                <w:sz w:val="20"/>
                <w:szCs w:val="20"/>
                <w:highlight w:val="yellow"/>
              </w:rPr>
              <w:t xml:space="preserve"> </w:t>
            </w:r>
            <w:r w:rsidR="00500513" w:rsidRPr="00501F43">
              <w:rPr>
                <w:rFonts w:ascii="Calibri" w:hAnsi="Calibri" w:cs="Calibri"/>
                <w:b/>
                <w:bCs/>
                <w:sz w:val="20"/>
                <w:szCs w:val="20"/>
                <w:highlight w:val="yellow"/>
              </w:rPr>
              <w:t>25</w:t>
            </w:r>
            <w:r w:rsidR="00500513" w:rsidRPr="00501F43">
              <w:rPr>
                <w:rFonts w:ascii="Calibri" w:hAnsi="Calibri" w:cs="Calibri"/>
                <w:b/>
                <w:bCs/>
                <w:sz w:val="20"/>
                <w:szCs w:val="20"/>
                <w:highlight w:val="yellow"/>
                <w:vertAlign w:val="superscript"/>
              </w:rPr>
              <w:t>th</w:t>
            </w:r>
            <w:r w:rsidR="00500513" w:rsidRPr="00501F43">
              <w:rPr>
                <w:rFonts w:ascii="Calibri" w:hAnsi="Calibri" w:cs="Calibri"/>
                <w:b/>
                <w:bCs/>
                <w:sz w:val="20"/>
                <w:szCs w:val="20"/>
                <w:highlight w:val="yellow"/>
              </w:rPr>
              <w:t xml:space="preserve"> Mar 27</w:t>
            </w:r>
          </w:p>
        </w:tc>
      </w:tr>
      <w:tr w:rsidR="00623694" w:rsidRPr="00501F43" w14:paraId="1E712218" w14:textId="77777777" w:rsidTr="000E5949">
        <w:trPr>
          <w:trHeight w:val="283"/>
        </w:trPr>
        <w:tc>
          <w:tcPr>
            <w:tcW w:w="5240" w:type="dxa"/>
            <w:gridSpan w:val="3"/>
            <w:vMerge/>
          </w:tcPr>
          <w:p w14:paraId="155175E4" w14:textId="77777777" w:rsidR="00623694" w:rsidRPr="00501F43" w:rsidRDefault="00623694" w:rsidP="00D836E1">
            <w:pPr>
              <w:rPr>
                <w:rFonts w:ascii="Calibri" w:hAnsi="Calibri" w:cs="Calibri"/>
                <w:b/>
                <w:bCs/>
                <w:sz w:val="20"/>
                <w:szCs w:val="20"/>
              </w:rPr>
            </w:pPr>
          </w:p>
        </w:tc>
        <w:tc>
          <w:tcPr>
            <w:tcW w:w="5216" w:type="dxa"/>
            <w:gridSpan w:val="2"/>
            <w:shd w:val="clear" w:color="auto" w:fill="C5E0B3" w:themeFill="accent6" w:themeFillTint="66"/>
          </w:tcPr>
          <w:p w14:paraId="71247388" w14:textId="5A21A594" w:rsidR="00623694" w:rsidRPr="00E8341E" w:rsidRDefault="00623694" w:rsidP="007C1883">
            <w:pPr>
              <w:rPr>
                <w:rFonts w:ascii="Calibri" w:hAnsi="Calibri" w:cs="Calibri"/>
                <w:b/>
                <w:sz w:val="20"/>
                <w:szCs w:val="20"/>
                <w:highlight w:val="cyan"/>
              </w:rPr>
            </w:pPr>
            <w:r w:rsidRPr="00E8341E">
              <w:rPr>
                <w:rFonts w:ascii="Calibri" w:hAnsi="Calibri" w:cs="Calibri"/>
                <w:b/>
                <w:bCs/>
                <w:sz w:val="20"/>
                <w:szCs w:val="20"/>
                <w:highlight w:val="cyan"/>
              </w:rPr>
              <w:t>CONTEXTUAL ANLYSIS (Essay)</w:t>
            </w:r>
          </w:p>
        </w:tc>
      </w:tr>
      <w:tr w:rsidR="00667D0D" w:rsidRPr="00501F43" w14:paraId="7FC1A527" w14:textId="77777777" w:rsidTr="000E5949">
        <w:trPr>
          <w:trHeight w:val="283"/>
        </w:trPr>
        <w:tc>
          <w:tcPr>
            <w:tcW w:w="5240" w:type="dxa"/>
            <w:gridSpan w:val="3"/>
            <w:vMerge/>
          </w:tcPr>
          <w:p w14:paraId="7535A598" w14:textId="77777777" w:rsidR="00667D0D" w:rsidRPr="00501F43" w:rsidRDefault="00667D0D" w:rsidP="00667D0D">
            <w:pPr>
              <w:rPr>
                <w:rFonts w:ascii="Calibri" w:hAnsi="Calibri" w:cs="Calibri"/>
                <w:b/>
                <w:bCs/>
                <w:sz w:val="20"/>
                <w:szCs w:val="20"/>
              </w:rPr>
            </w:pPr>
          </w:p>
        </w:tc>
        <w:tc>
          <w:tcPr>
            <w:tcW w:w="3969" w:type="dxa"/>
            <w:shd w:val="clear" w:color="auto" w:fill="C5E0B3" w:themeFill="accent6" w:themeFillTint="66"/>
          </w:tcPr>
          <w:p w14:paraId="57BA99C3" w14:textId="192B5767" w:rsidR="00667D0D" w:rsidRPr="00501F43" w:rsidRDefault="00F924FC" w:rsidP="00946226">
            <w:pPr>
              <w:pStyle w:val="ListParagraph"/>
              <w:numPr>
                <w:ilvl w:val="0"/>
                <w:numId w:val="27"/>
              </w:numPr>
              <w:rPr>
                <w:rFonts w:ascii="Calibri" w:hAnsi="Calibri" w:cs="Calibri"/>
                <w:sz w:val="20"/>
                <w:szCs w:val="20"/>
              </w:rPr>
            </w:pPr>
            <w:r w:rsidRPr="00501F43">
              <w:rPr>
                <w:rFonts w:ascii="Calibri" w:hAnsi="Calibri" w:cs="Calibri"/>
                <w:sz w:val="20"/>
                <w:szCs w:val="20"/>
              </w:rPr>
              <w:t>Initial Research &amp;</w:t>
            </w:r>
            <w:r w:rsidR="00667D0D" w:rsidRPr="00501F43">
              <w:rPr>
                <w:rFonts w:ascii="Calibri" w:hAnsi="Calibri" w:cs="Calibri"/>
                <w:sz w:val="20"/>
                <w:szCs w:val="20"/>
              </w:rPr>
              <w:t xml:space="preserve"> Introduction</w:t>
            </w:r>
          </w:p>
        </w:tc>
        <w:tc>
          <w:tcPr>
            <w:tcW w:w="1247" w:type="dxa"/>
            <w:shd w:val="clear" w:color="auto" w:fill="C5E0B3" w:themeFill="accent6" w:themeFillTint="66"/>
          </w:tcPr>
          <w:p w14:paraId="261E9EDF" w14:textId="692AC1B1" w:rsidR="00667D0D" w:rsidRPr="00501F43" w:rsidRDefault="00363684" w:rsidP="0039129C">
            <w:pPr>
              <w:jc w:val="center"/>
              <w:rPr>
                <w:rFonts w:ascii="Calibri" w:hAnsi="Calibri" w:cs="Calibri"/>
                <w:b/>
                <w:bCs/>
                <w:sz w:val="20"/>
                <w:szCs w:val="20"/>
              </w:rPr>
            </w:pPr>
            <w:r w:rsidRPr="00501F43">
              <w:rPr>
                <w:rFonts w:ascii="Calibri" w:hAnsi="Calibri" w:cs="Calibri"/>
                <w:b/>
                <w:bCs/>
                <w:sz w:val="20"/>
                <w:szCs w:val="20"/>
              </w:rPr>
              <w:t>24</w:t>
            </w:r>
            <w:r w:rsidRPr="00501F43">
              <w:rPr>
                <w:rFonts w:ascii="Calibri" w:hAnsi="Calibri" w:cs="Calibri"/>
                <w:b/>
                <w:bCs/>
                <w:sz w:val="20"/>
                <w:szCs w:val="20"/>
                <w:vertAlign w:val="superscript"/>
              </w:rPr>
              <w:t>th</w:t>
            </w:r>
            <w:r w:rsidRPr="00501F43">
              <w:rPr>
                <w:rFonts w:ascii="Calibri" w:hAnsi="Calibri" w:cs="Calibri"/>
                <w:b/>
                <w:bCs/>
                <w:sz w:val="20"/>
                <w:szCs w:val="20"/>
              </w:rPr>
              <w:t xml:space="preserve"> </w:t>
            </w:r>
            <w:r w:rsidR="00FE4B9D" w:rsidRPr="00501F43">
              <w:rPr>
                <w:rFonts w:ascii="Calibri" w:hAnsi="Calibri" w:cs="Calibri"/>
                <w:b/>
                <w:bCs/>
                <w:sz w:val="20"/>
                <w:szCs w:val="20"/>
              </w:rPr>
              <w:t>Sept 26</w:t>
            </w:r>
          </w:p>
        </w:tc>
      </w:tr>
      <w:tr w:rsidR="007D55EB" w:rsidRPr="00501F43" w14:paraId="317BD231" w14:textId="77777777" w:rsidTr="000E5949">
        <w:trPr>
          <w:trHeight w:val="283"/>
        </w:trPr>
        <w:tc>
          <w:tcPr>
            <w:tcW w:w="5240" w:type="dxa"/>
            <w:gridSpan w:val="3"/>
            <w:vMerge/>
          </w:tcPr>
          <w:p w14:paraId="42E9C8B2" w14:textId="77777777" w:rsidR="007D55EB" w:rsidRPr="00501F43" w:rsidRDefault="007D55EB" w:rsidP="00F23E7D">
            <w:pPr>
              <w:rPr>
                <w:rFonts w:ascii="Calibri" w:hAnsi="Calibri" w:cs="Calibri"/>
                <w:b/>
                <w:bCs/>
                <w:sz w:val="20"/>
                <w:szCs w:val="20"/>
              </w:rPr>
            </w:pPr>
          </w:p>
        </w:tc>
        <w:tc>
          <w:tcPr>
            <w:tcW w:w="3969" w:type="dxa"/>
            <w:shd w:val="clear" w:color="auto" w:fill="C5E0B3" w:themeFill="accent6" w:themeFillTint="66"/>
          </w:tcPr>
          <w:p w14:paraId="097152A9" w14:textId="5F61CB32" w:rsidR="007D55EB" w:rsidRPr="00501F43" w:rsidRDefault="1BAFB4EE" w:rsidP="11B8B2AB">
            <w:pPr>
              <w:pStyle w:val="ListParagraph"/>
              <w:numPr>
                <w:ilvl w:val="0"/>
                <w:numId w:val="27"/>
              </w:numPr>
              <w:rPr>
                <w:rFonts w:ascii="Calibri" w:hAnsi="Calibri" w:cs="Calibri"/>
                <w:sz w:val="20"/>
                <w:szCs w:val="20"/>
              </w:rPr>
            </w:pPr>
            <w:r w:rsidRPr="00501F43">
              <w:rPr>
                <w:rFonts w:ascii="Calibri" w:hAnsi="Calibri" w:cs="Calibri"/>
                <w:sz w:val="20"/>
                <w:szCs w:val="20"/>
              </w:rPr>
              <w:t xml:space="preserve">Section 1 </w:t>
            </w:r>
            <w:r w:rsidR="00877D48" w:rsidRPr="00501F43">
              <w:rPr>
                <w:rFonts w:ascii="Calibri" w:hAnsi="Calibri" w:cs="Calibri"/>
                <w:sz w:val="20"/>
                <w:szCs w:val="20"/>
              </w:rPr>
              <w:t xml:space="preserve">ANALYSIS </w:t>
            </w:r>
            <w:r w:rsidRPr="00501F43">
              <w:rPr>
                <w:rFonts w:ascii="Calibri" w:hAnsi="Calibri" w:cs="Calibri"/>
                <w:sz w:val="20"/>
                <w:szCs w:val="20"/>
              </w:rPr>
              <w:t>complete</w:t>
            </w:r>
          </w:p>
        </w:tc>
        <w:tc>
          <w:tcPr>
            <w:tcW w:w="1247" w:type="dxa"/>
            <w:shd w:val="clear" w:color="auto" w:fill="C5E0B3" w:themeFill="accent6" w:themeFillTint="66"/>
          </w:tcPr>
          <w:p w14:paraId="1DC53480" w14:textId="74976D79" w:rsidR="007D55EB" w:rsidRPr="00501F43" w:rsidRDefault="00FE4B9D" w:rsidP="0039129C">
            <w:pPr>
              <w:jc w:val="center"/>
              <w:rPr>
                <w:rFonts w:ascii="Calibri" w:hAnsi="Calibri" w:cs="Calibri"/>
                <w:sz w:val="20"/>
                <w:szCs w:val="20"/>
              </w:rPr>
            </w:pPr>
            <w:r w:rsidRPr="00501F43">
              <w:rPr>
                <w:rFonts w:ascii="Calibri" w:hAnsi="Calibri" w:cs="Calibri"/>
                <w:b/>
                <w:bCs/>
                <w:sz w:val="20"/>
                <w:szCs w:val="20"/>
              </w:rPr>
              <w:t>9</w:t>
            </w:r>
            <w:r w:rsidRPr="00501F43">
              <w:rPr>
                <w:rFonts w:ascii="Calibri" w:hAnsi="Calibri" w:cs="Calibri"/>
                <w:b/>
                <w:bCs/>
                <w:sz w:val="20"/>
                <w:szCs w:val="20"/>
                <w:vertAlign w:val="superscript"/>
              </w:rPr>
              <w:t>th</w:t>
            </w:r>
            <w:r w:rsidRPr="00501F43">
              <w:rPr>
                <w:rFonts w:ascii="Calibri" w:hAnsi="Calibri" w:cs="Calibri"/>
                <w:b/>
                <w:bCs/>
                <w:sz w:val="20"/>
                <w:szCs w:val="20"/>
              </w:rPr>
              <w:t xml:space="preserve"> Oct 26</w:t>
            </w:r>
          </w:p>
        </w:tc>
      </w:tr>
      <w:tr w:rsidR="007D55EB" w:rsidRPr="00501F43" w14:paraId="7EE87A88" w14:textId="77777777" w:rsidTr="000E5949">
        <w:trPr>
          <w:trHeight w:val="190"/>
        </w:trPr>
        <w:tc>
          <w:tcPr>
            <w:tcW w:w="5240" w:type="dxa"/>
            <w:gridSpan w:val="3"/>
            <w:vMerge/>
          </w:tcPr>
          <w:p w14:paraId="763B6469" w14:textId="77777777" w:rsidR="007D55EB" w:rsidRPr="00501F43" w:rsidRDefault="007D55EB" w:rsidP="00F23E7D">
            <w:pPr>
              <w:rPr>
                <w:rFonts w:ascii="Calibri" w:hAnsi="Calibri" w:cs="Calibri"/>
                <w:b/>
                <w:bCs/>
                <w:sz w:val="20"/>
                <w:szCs w:val="20"/>
              </w:rPr>
            </w:pPr>
          </w:p>
        </w:tc>
        <w:tc>
          <w:tcPr>
            <w:tcW w:w="3969" w:type="dxa"/>
            <w:shd w:val="clear" w:color="auto" w:fill="C5E0B3" w:themeFill="accent6" w:themeFillTint="66"/>
          </w:tcPr>
          <w:p w14:paraId="0B6785A2" w14:textId="4385C4CD" w:rsidR="007D55EB" w:rsidRPr="00501F43" w:rsidRDefault="59AA9C16" w:rsidP="11B8B2AB">
            <w:pPr>
              <w:pStyle w:val="ListParagraph"/>
              <w:numPr>
                <w:ilvl w:val="0"/>
                <w:numId w:val="27"/>
              </w:numPr>
              <w:rPr>
                <w:rFonts w:ascii="Calibri" w:hAnsi="Calibri" w:cs="Calibri"/>
                <w:sz w:val="20"/>
                <w:szCs w:val="20"/>
              </w:rPr>
            </w:pPr>
            <w:r w:rsidRPr="00501F43">
              <w:rPr>
                <w:rFonts w:ascii="Calibri" w:hAnsi="Calibri" w:cs="Calibri"/>
                <w:sz w:val="20"/>
                <w:szCs w:val="20"/>
              </w:rPr>
              <w:t xml:space="preserve">Section 2 </w:t>
            </w:r>
            <w:r w:rsidR="0039129C" w:rsidRPr="00501F43">
              <w:rPr>
                <w:rFonts w:ascii="Calibri" w:hAnsi="Calibri" w:cs="Calibri"/>
                <w:sz w:val="20"/>
                <w:szCs w:val="20"/>
              </w:rPr>
              <w:t xml:space="preserve">CONTEXT </w:t>
            </w:r>
            <w:r w:rsidR="0010321E" w:rsidRPr="00501F43">
              <w:rPr>
                <w:rFonts w:ascii="Calibri" w:hAnsi="Calibri" w:cs="Calibri"/>
                <w:sz w:val="20"/>
                <w:szCs w:val="20"/>
              </w:rPr>
              <w:t xml:space="preserve">complete </w:t>
            </w:r>
          </w:p>
        </w:tc>
        <w:tc>
          <w:tcPr>
            <w:tcW w:w="1247" w:type="dxa"/>
            <w:shd w:val="clear" w:color="auto" w:fill="C5E0B3" w:themeFill="accent6" w:themeFillTint="66"/>
          </w:tcPr>
          <w:p w14:paraId="5F87FC57" w14:textId="6DA27566" w:rsidR="007D55EB" w:rsidRPr="00501F43" w:rsidRDefault="0039129C" w:rsidP="0039129C">
            <w:pPr>
              <w:jc w:val="center"/>
              <w:rPr>
                <w:rFonts w:ascii="Calibri" w:hAnsi="Calibri" w:cs="Calibri"/>
                <w:b/>
                <w:bCs/>
                <w:sz w:val="20"/>
                <w:szCs w:val="20"/>
              </w:rPr>
            </w:pPr>
            <w:r w:rsidRPr="00501F43">
              <w:rPr>
                <w:rFonts w:ascii="Calibri" w:hAnsi="Calibri" w:cs="Calibri"/>
                <w:b/>
                <w:bCs/>
                <w:sz w:val="20"/>
                <w:szCs w:val="20"/>
              </w:rPr>
              <w:t>1</w:t>
            </w:r>
            <w:r w:rsidR="006808D7" w:rsidRPr="00501F43">
              <w:rPr>
                <w:rFonts w:ascii="Calibri" w:hAnsi="Calibri" w:cs="Calibri"/>
                <w:b/>
                <w:bCs/>
                <w:sz w:val="20"/>
                <w:szCs w:val="20"/>
              </w:rPr>
              <w:t>1</w:t>
            </w:r>
            <w:r w:rsidRPr="00501F43">
              <w:rPr>
                <w:rFonts w:ascii="Calibri" w:hAnsi="Calibri" w:cs="Calibri"/>
                <w:b/>
                <w:bCs/>
                <w:sz w:val="20"/>
                <w:szCs w:val="20"/>
                <w:vertAlign w:val="superscript"/>
              </w:rPr>
              <w:t>th</w:t>
            </w:r>
            <w:r w:rsidRPr="00501F43">
              <w:rPr>
                <w:rFonts w:ascii="Calibri" w:hAnsi="Calibri" w:cs="Calibri"/>
                <w:b/>
                <w:bCs/>
                <w:sz w:val="20"/>
                <w:szCs w:val="20"/>
              </w:rPr>
              <w:t xml:space="preserve"> Nov 26</w:t>
            </w:r>
          </w:p>
        </w:tc>
      </w:tr>
      <w:tr w:rsidR="007C1883" w:rsidRPr="00501F43" w14:paraId="09434628" w14:textId="77777777" w:rsidTr="000E5949">
        <w:tc>
          <w:tcPr>
            <w:tcW w:w="5240" w:type="dxa"/>
            <w:gridSpan w:val="3"/>
            <w:vMerge/>
          </w:tcPr>
          <w:p w14:paraId="13D522B1" w14:textId="77777777" w:rsidR="007C1883" w:rsidRPr="00501F43" w:rsidRDefault="007C1883" w:rsidP="00AE5F78">
            <w:pPr>
              <w:rPr>
                <w:rFonts w:ascii="Calibri" w:hAnsi="Calibri" w:cs="Calibri"/>
                <w:b/>
                <w:sz w:val="20"/>
                <w:szCs w:val="20"/>
              </w:rPr>
            </w:pPr>
          </w:p>
        </w:tc>
        <w:tc>
          <w:tcPr>
            <w:tcW w:w="3969" w:type="dxa"/>
            <w:shd w:val="clear" w:color="auto" w:fill="C5E0B3" w:themeFill="accent6" w:themeFillTint="66"/>
          </w:tcPr>
          <w:p w14:paraId="72A09B57" w14:textId="47272451" w:rsidR="007C1883" w:rsidRPr="00501F43" w:rsidRDefault="002247BA" w:rsidP="00AE5F78">
            <w:pPr>
              <w:pStyle w:val="ListParagraph"/>
              <w:numPr>
                <w:ilvl w:val="0"/>
                <w:numId w:val="27"/>
              </w:numPr>
              <w:rPr>
                <w:rFonts w:ascii="Calibri" w:hAnsi="Calibri" w:cs="Calibri"/>
                <w:sz w:val="20"/>
                <w:szCs w:val="20"/>
              </w:rPr>
            </w:pPr>
            <w:r w:rsidRPr="00501F43">
              <w:rPr>
                <w:rFonts w:ascii="Calibri" w:hAnsi="Calibri" w:cs="Calibri"/>
                <w:sz w:val="20"/>
                <w:szCs w:val="20"/>
              </w:rPr>
              <w:t xml:space="preserve">Final Draft </w:t>
            </w:r>
            <w:r w:rsidR="0039129C" w:rsidRPr="00501F43">
              <w:rPr>
                <w:rFonts w:ascii="Calibri" w:hAnsi="Calibri" w:cs="Calibri"/>
                <w:sz w:val="20"/>
                <w:szCs w:val="20"/>
              </w:rPr>
              <w:t>with conclusion</w:t>
            </w:r>
          </w:p>
        </w:tc>
        <w:tc>
          <w:tcPr>
            <w:tcW w:w="1247" w:type="dxa"/>
            <w:shd w:val="clear" w:color="auto" w:fill="C5E0B3" w:themeFill="accent6" w:themeFillTint="66"/>
          </w:tcPr>
          <w:p w14:paraId="16745DE8" w14:textId="4AC9B4D9" w:rsidR="007C1883" w:rsidRPr="00501F43" w:rsidRDefault="0039129C" w:rsidP="0039129C">
            <w:pPr>
              <w:jc w:val="center"/>
              <w:rPr>
                <w:rFonts w:ascii="Calibri" w:hAnsi="Calibri" w:cs="Calibri"/>
                <w:sz w:val="20"/>
                <w:szCs w:val="20"/>
              </w:rPr>
            </w:pPr>
            <w:r w:rsidRPr="00501F43">
              <w:rPr>
                <w:rFonts w:ascii="Calibri" w:hAnsi="Calibri" w:cs="Calibri"/>
                <w:b/>
                <w:bCs/>
                <w:sz w:val="20"/>
                <w:szCs w:val="20"/>
              </w:rPr>
              <w:t>9</w:t>
            </w:r>
            <w:r w:rsidRPr="00501F43">
              <w:rPr>
                <w:rFonts w:ascii="Calibri" w:hAnsi="Calibri" w:cs="Calibri"/>
                <w:b/>
                <w:bCs/>
                <w:sz w:val="20"/>
                <w:szCs w:val="20"/>
                <w:vertAlign w:val="superscript"/>
              </w:rPr>
              <w:t>th</w:t>
            </w:r>
            <w:r w:rsidRPr="00501F43">
              <w:rPr>
                <w:rFonts w:ascii="Calibri" w:hAnsi="Calibri" w:cs="Calibri"/>
                <w:b/>
                <w:bCs/>
                <w:sz w:val="20"/>
                <w:szCs w:val="20"/>
              </w:rPr>
              <w:t xml:space="preserve"> Dec 26</w:t>
            </w:r>
          </w:p>
        </w:tc>
      </w:tr>
      <w:tr w:rsidR="00AE5F78" w:rsidRPr="00501F43" w14:paraId="52935D45" w14:textId="77777777" w:rsidTr="000E5949">
        <w:tc>
          <w:tcPr>
            <w:tcW w:w="5240" w:type="dxa"/>
            <w:gridSpan w:val="3"/>
            <w:vMerge/>
          </w:tcPr>
          <w:p w14:paraId="7FC6D818" w14:textId="77777777" w:rsidR="00AE5F78" w:rsidRPr="00501F43" w:rsidRDefault="00AE5F78" w:rsidP="00AE5F78">
            <w:pPr>
              <w:rPr>
                <w:rFonts w:ascii="Calibri" w:hAnsi="Calibri" w:cs="Calibri"/>
                <w:b/>
                <w:sz w:val="20"/>
                <w:szCs w:val="20"/>
              </w:rPr>
            </w:pPr>
          </w:p>
        </w:tc>
        <w:tc>
          <w:tcPr>
            <w:tcW w:w="3969" w:type="dxa"/>
            <w:shd w:val="clear" w:color="auto" w:fill="C5E0B3" w:themeFill="accent6" w:themeFillTint="66"/>
          </w:tcPr>
          <w:p w14:paraId="2C00A648" w14:textId="21FC3D92" w:rsidR="00AE5F78" w:rsidRPr="00501F43" w:rsidRDefault="00AE5F78" w:rsidP="23611BE1">
            <w:pPr>
              <w:pStyle w:val="ListParagraph"/>
              <w:numPr>
                <w:ilvl w:val="0"/>
                <w:numId w:val="27"/>
              </w:numPr>
              <w:rPr>
                <w:rFonts w:ascii="Calibri" w:hAnsi="Calibri" w:cs="Calibri"/>
                <w:sz w:val="20"/>
                <w:szCs w:val="20"/>
                <w:highlight w:val="cyan"/>
              </w:rPr>
            </w:pPr>
            <w:r w:rsidRPr="00501F43">
              <w:rPr>
                <w:rFonts w:ascii="Calibri" w:hAnsi="Calibri" w:cs="Calibri"/>
                <w:b/>
                <w:bCs/>
                <w:sz w:val="20"/>
                <w:szCs w:val="20"/>
                <w:highlight w:val="cyan"/>
              </w:rPr>
              <w:t xml:space="preserve">Essay complete </w:t>
            </w:r>
            <w:r w:rsidR="00E8341E">
              <w:rPr>
                <w:rFonts w:ascii="Calibri" w:hAnsi="Calibri" w:cs="Calibri"/>
                <w:sz w:val="20"/>
                <w:szCs w:val="20"/>
                <w:highlight w:val="cyan"/>
              </w:rPr>
              <w:t xml:space="preserve">&amp; </w:t>
            </w:r>
            <w:r w:rsidRPr="00501F43">
              <w:rPr>
                <w:rFonts w:ascii="Calibri" w:hAnsi="Calibri" w:cs="Calibri"/>
                <w:sz w:val="20"/>
                <w:szCs w:val="20"/>
                <w:highlight w:val="cyan"/>
              </w:rPr>
              <w:t>printed</w:t>
            </w:r>
          </w:p>
        </w:tc>
        <w:tc>
          <w:tcPr>
            <w:tcW w:w="1247" w:type="dxa"/>
            <w:shd w:val="clear" w:color="auto" w:fill="C5E0B3" w:themeFill="accent6" w:themeFillTint="66"/>
          </w:tcPr>
          <w:p w14:paraId="2FF7DAD8" w14:textId="4F132F1C" w:rsidR="00AE5F78" w:rsidRPr="00501F43" w:rsidRDefault="00945C80" w:rsidP="0039129C">
            <w:pPr>
              <w:jc w:val="center"/>
              <w:rPr>
                <w:rFonts w:ascii="Calibri" w:hAnsi="Calibri" w:cs="Calibri"/>
                <w:sz w:val="20"/>
                <w:szCs w:val="20"/>
                <w:highlight w:val="cyan"/>
              </w:rPr>
            </w:pPr>
            <w:r w:rsidRPr="00501F43">
              <w:rPr>
                <w:rFonts w:ascii="Calibri" w:hAnsi="Calibri" w:cs="Calibri"/>
                <w:b/>
                <w:bCs/>
                <w:sz w:val="20"/>
                <w:szCs w:val="20"/>
                <w:highlight w:val="cyan"/>
              </w:rPr>
              <w:t>10</w:t>
            </w:r>
            <w:r w:rsidRPr="00501F43">
              <w:rPr>
                <w:rFonts w:ascii="Calibri" w:hAnsi="Calibri" w:cs="Calibri"/>
                <w:b/>
                <w:bCs/>
                <w:sz w:val="20"/>
                <w:szCs w:val="20"/>
                <w:highlight w:val="cyan"/>
                <w:vertAlign w:val="superscript"/>
              </w:rPr>
              <w:t xml:space="preserve"> </w:t>
            </w:r>
            <w:r w:rsidR="006B3EF2" w:rsidRPr="00501F43">
              <w:rPr>
                <w:rFonts w:ascii="Calibri" w:hAnsi="Calibri" w:cs="Calibri"/>
                <w:sz w:val="20"/>
                <w:szCs w:val="20"/>
                <w:highlight w:val="cyan"/>
              </w:rPr>
              <w:t>Feb 27</w:t>
            </w:r>
          </w:p>
        </w:tc>
      </w:tr>
      <w:tr w:rsidR="00C936BD" w:rsidRPr="00501F43" w14:paraId="3F79665F" w14:textId="77777777" w:rsidTr="11B8B2AB">
        <w:tc>
          <w:tcPr>
            <w:tcW w:w="10456" w:type="dxa"/>
            <w:gridSpan w:val="5"/>
            <w:shd w:val="clear" w:color="auto" w:fill="75B44A"/>
          </w:tcPr>
          <w:p w14:paraId="635498DE" w14:textId="0216CFE1" w:rsidR="00C936BD" w:rsidRPr="00501F43" w:rsidRDefault="00C936BD" w:rsidP="00C936BD">
            <w:pPr>
              <w:rPr>
                <w:rFonts w:ascii="Calibri" w:hAnsi="Calibri" w:cs="Calibri"/>
                <w:b/>
                <w:bCs/>
                <w:sz w:val="20"/>
                <w:szCs w:val="20"/>
              </w:rPr>
            </w:pPr>
            <w:r w:rsidRPr="00501F43">
              <w:rPr>
                <w:rFonts w:ascii="Calibri" w:hAnsi="Calibri" w:cs="Calibri"/>
                <w:b/>
                <w:sz w:val="20"/>
                <w:szCs w:val="20"/>
              </w:rPr>
              <w:t xml:space="preserve">How is the course Assessed? </w:t>
            </w:r>
            <w:r w:rsidRPr="00501F43">
              <w:rPr>
                <w:rFonts w:ascii="Calibri" w:hAnsi="Calibri" w:cs="Calibri"/>
                <w:sz w:val="20"/>
                <w:szCs w:val="20"/>
              </w:rPr>
              <w:t xml:space="preserve">Students choose to </w:t>
            </w:r>
            <w:r w:rsidRPr="00501F43">
              <w:rPr>
                <w:rFonts w:ascii="Calibri" w:hAnsi="Calibri" w:cs="Calibri"/>
                <w:b/>
                <w:bCs/>
                <w:sz w:val="20"/>
                <w:szCs w:val="20"/>
              </w:rPr>
              <w:t>do either</w:t>
            </w:r>
            <w:r w:rsidRPr="00501F43">
              <w:rPr>
                <w:rFonts w:ascii="Calibri" w:hAnsi="Calibri" w:cs="Calibri"/>
                <w:sz w:val="20"/>
                <w:szCs w:val="20"/>
              </w:rPr>
              <w:t xml:space="preserve"> a Design or an Expressive Folio </w:t>
            </w:r>
            <w:proofErr w:type="gramStart"/>
            <w:r w:rsidRPr="00501F43">
              <w:rPr>
                <w:rFonts w:ascii="Calibri" w:hAnsi="Calibri" w:cs="Calibri"/>
                <w:sz w:val="20"/>
                <w:szCs w:val="20"/>
              </w:rPr>
              <w:t>&amp;  related</w:t>
            </w:r>
            <w:proofErr w:type="gramEnd"/>
            <w:r w:rsidRPr="00501F43">
              <w:rPr>
                <w:rFonts w:ascii="Calibri" w:hAnsi="Calibri" w:cs="Calibri"/>
                <w:sz w:val="20"/>
                <w:szCs w:val="20"/>
              </w:rPr>
              <w:t xml:space="preserve"> contextual analysis:</w:t>
            </w:r>
          </w:p>
        </w:tc>
      </w:tr>
      <w:tr w:rsidR="00C936BD" w:rsidRPr="00501F43" w14:paraId="4CE55E90" w14:textId="77777777" w:rsidTr="000E5949">
        <w:tc>
          <w:tcPr>
            <w:tcW w:w="1555" w:type="dxa"/>
            <w:shd w:val="clear" w:color="auto" w:fill="75B44A"/>
          </w:tcPr>
          <w:p w14:paraId="088BD219" w14:textId="235B6ED1" w:rsidR="00C936BD" w:rsidRPr="00501F43" w:rsidRDefault="00C936BD" w:rsidP="00C936BD">
            <w:pPr>
              <w:rPr>
                <w:rFonts w:ascii="Calibri" w:hAnsi="Calibri" w:cs="Calibri"/>
                <w:b/>
                <w:bCs/>
                <w:sz w:val="20"/>
                <w:szCs w:val="20"/>
                <w:highlight w:val="yellow"/>
              </w:rPr>
            </w:pPr>
            <w:r w:rsidRPr="00501F43">
              <w:rPr>
                <w:rFonts w:ascii="Calibri" w:hAnsi="Calibri" w:cs="Calibri"/>
                <w:b/>
                <w:bCs/>
                <w:sz w:val="20"/>
                <w:szCs w:val="20"/>
                <w:highlight w:val="yellow"/>
              </w:rPr>
              <w:t>EXPRESSIVE</w:t>
            </w:r>
          </w:p>
          <w:p w14:paraId="64E946BF" w14:textId="5FFAC83B" w:rsidR="00C936BD" w:rsidRPr="00501F43" w:rsidRDefault="00C936BD" w:rsidP="00C936BD">
            <w:pPr>
              <w:rPr>
                <w:rFonts w:ascii="Calibri" w:hAnsi="Calibri" w:cs="Calibri"/>
                <w:b/>
                <w:bCs/>
                <w:sz w:val="20"/>
                <w:szCs w:val="20"/>
                <w:highlight w:val="yellow"/>
              </w:rPr>
            </w:pPr>
          </w:p>
        </w:tc>
        <w:tc>
          <w:tcPr>
            <w:tcW w:w="1559" w:type="dxa"/>
            <w:shd w:val="clear" w:color="auto" w:fill="75B44A"/>
          </w:tcPr>
          <w:p w14:paraId="32E07C0A" w14:textId="77777777" w:rsidR="00C936BD" w:rsidRPr="00501F43" w:rsidRDefault="00C936BD" w:rsidP="00C936BD">
            <w:pPr>
              <w:rPr>
                <w:rFonts w:ascii="Calibri" w:hAnsi="Calibri" w:cs="Calibri"/>
                <w:b/>
                <w:bCs/>
                <w:sz w:val="20"/>
                <w:szCs w:val="20"/>
              </w:rPr>
            </w:pPr>
            <w:r w:rsidRPr="00501F43">
              <w:rPr>
                <w:rFonts w:ascii="Calibri" w:hAnsi="Calibri" w:cs="Calibri"/>
                <w:b/>
                <w:bCs/>
                <w:sz w:val="20"/>
                <w:szCs w:val="20"/>
              </w:rPr>
              <w:t>Folio 64 marks</w:t>
            </w:r>
          </w:p>
          <w:p w14:paraId="644BF6E2" w14:textId="69036818" w:rsidR="00C936BD" w:rsidRPr="00501F43" w:rsidRDefault="00C936BD" w:rsidP="00C936BD">
            <w:pPr>
              <w:rPr>
                <w:rFonts w:ascii="Calibri" w:hAnsi="Calibri" w:cs="Calibri"/>
                <w:b/>
                <w:bCs/>
                <w:sz w:val="20"/>
                <w:szCs w:val="20"/>
              </w:rPr>
            </w:pPr>
            <w:r w:rsidRPr="00501F43">
              <w:rPr>
                <w:rFonts w:ascii="Calibri" w:hAnsi="Calibri" w:cs="Calibri"/>
                <w:b/>
                <w:bCs/>
                <w:sz w:val="20"/>
                <w:szCs w:val="20"/>
              </w:rPr>
              <w:t>Evaluation 6 marks</w:t>
            </w:r>
          </w:p>
        </w:tc>
        <w:tc>
          <w:tcPr>
            <w:tcW w:w="7342" w:type="dxa"/>
            <w:gridSpan w:val="3"/>
            <w:shd w:val="clear" w:color="auto" w:fill="75B44A"/>
          </w:tcPr>
          <w:p w14:paraId="6514C2E5" w14:textId="77777777" w:rsidR="00C936BD" w:rsidRPr="00501F43" w:rsidRDefault="00C936BD" w:rsidP="00C936BD">
            <w:pPr>
              <w:rPr>
                <w:rFonts w:ascii="Calibri" w:hAnsi="Calibri" w:cs="Calibri"/>
                <w:sz w:val="20"/>
                <w:szCs w:val="20"/>
              </w:rPr>
            </w:pPr>
            <w:r w:rsidRPr="00501F43">
              <w:rPr>
                <w:rFonts w:ascii="Calibri" w:hAnsi="Calibri" w:cs="Calibri"/>
                <w:sz w:val="20"/>
                <w:szCs w:val="20"/>
              </w:rPr>
              <w:t>Folio is externally assessed by SQA.</w:t>
            </w:r>
          </w:p>
          <w:p w14:paraId="514B32B6" w14:textId="6885AC25" w:rsidR="00C936BD" w:rsidRPr="00501F43" w:rsidRDefault="00C936BD" w:rsidP="00C936BD">
            <w:pPr>
              <w:rPr>
                <w:rFonts w:ascii="Calibri" w:hAnsi="Calibri" w:cs="Calibri"/>
                <w:b/>
                <w:bCs/>
                <w:sz w:val="20"/>
                <w:szCs w:val="20"/>
              </w:rPr>
            </w:pPr>
            <w:r w:rsidRPr="00501F43">
              <w:rPr>
                <w:rFonts w:ascii="Calibri" w:eastAsia="Calibri" w:hAnsi="Calibri" w:cs="Calibri"/>
                <w:sz w:val="20"/>
                <w:szCs w:val="20"/>
              </w:rPr>
              <w:t>Candidates must complete their evaluation on the SQA template and attach it to the first sheet of the portfolio. There is no word count, but candidates must not exceed the space given on the template (approximately 400 words)</w:t>
            </w:r>
          </w:p>
        </w:tc>
      </w:tr>
      <w:tr w:rsidR="00C936BD" w:rsidRPr="00501F43" w14:paraId="6E96F1E8" w14:textId="77777777" w:rsidTr="000E5949">
        <w:tc>
          <w:tcPr>
            <w:tcW w:w="1555" w:type="dxa"/>
            <w:shd w:val="clear" w:color="auto" w:fill="75B44A"/>
          </w:tcPr>
          <w:p w14:paraId="6E1B5768" w14:textId="088594B6" w:rsidR="00C936BD" w:rsidRPr="00501F43" w:rsidRDefault="00C936BD" w:rsidP="00C936BD">
            <w:pPr>
              <w:rPr>
                <w:rFonts w:ascii="Calibri" w:hAnsi="Calibri" w:cs="Calibri"/>
                <w:b/>
                <w:bCs/>
                <w:sz w:val="20"/>
                <w:szCs w:val="20"/>
                <w:highlight w:val="yellow"/>
              </w:rPr>
            </w:pPr>
            <w:r w:rsidRPr="00501F43">
              <w:rPr>
                <w:rFonts w:ascii="Calibri" w:hAnsi="Calibri" w:cs="Calibri"/>
                <w:b/>
                <w:bCs/>
                <w:sz w:val="20"/>
                <w:szCs w:val="20"/>
                <w:highlight w:val="yellow"/>
              </w:rPr>
              <w:t xml:space="preserve">DESIGN </w:t>
            </w:r>
          </w:p>
          <w:p w14:paraId="0FB62DEE" w14:textId="658B4779" w:rsidR="00C936BD" w:rsidRPr="00501F43" w:rsidRDefault="00C936BD" w:rsidP="00C936BD">
            <w:pPr>
              <w:rPr>
                <w:rFonts w:ascii="Calibri" w:hAnsi="Calibri" w:cs="Calibri"/>
                <w:b/>
                <w:bCs/>
                <w:sz w:val="20"/>
                <w:szCs w:val="20"/>
                <w:highlight w:val="yellow"/>
              </w:rPr>
            </w:pPr>
          </w:p>
        </w:tc>
        <w:tc>
          <w:tcPr>
            <w:tcW w:w="1559" w:type="dxa"/>
            <w:shd w:val="clear" w:color="auto" w:fill="75B44A"/>
          </w:tcPr>
          <w:p w14:paraId="2B41C79F" w14:textId="77777777" w:rsidR="00C936BD" w:rsidRPr="00501F43" w:rsidRDefault="00C936BD" w:rsidP="00C936BD">
            <w:pPr>
              <w:rPr>
                <w:rFonts w:ascii="Calibri" w:hAnsi="Calibri" w:cs="Calibri"/>
                <w:b/>
                <w:bCs/>
                <w:sz w:val="20"/>
                <w:szCs w:val="20"/>
              </w:rPr>
            </w:pPr>
            <w:r w:rsidRPr="00501F43">
              <w:rPr>
                <w:rFonts w:ascii="Calibri" w:hAnsi="Calibri" w:cs="Calibri"/>
                <w:b/>
                <w:bCs/>
                <w:sz w:val="20"/>
                <w:szCs w:val="20"/>
              </w:rPr>
              <w:t>Folio 64 marks</w:t>
            </w:r>
          </w:p>
          <w:p w14:paraId="5B0CBD61" w14:textId="1593F05D" w:rsidR="00C936BD" w:rsidRPr="00501F43" w:rsidRDefault="00C936BD" w:rsidP="00C936BD">
            <w:pPr>
              <w:rPr>
                <w:rFonts w:ascii="Calibri" w:hAnsi="Calibri" w:cs="Calibri"/>
                <w:b/>
                <w:bCs/>
                <w:sz w:val="20"/>
                <w:szCs w:val="20"/>
              </w:rPr>
            </w:pPr>
            <w:r w:rsidRPr="00501F43">
              <w:rPr>
                <w:rFonts w:ascii="Calibri" w:hAnsi="Calibri" w:cs="Calibri"/>
                <w:b/>
                <w:bCs/>
                <w:sz w:val="20"/>
                <w:szCs w:val="20"/>
              </w:rPr>
              <w:t>Evaluation 6 marks</w:t>
            </w:r>
          </w:p>
        </w:tc>
        <w:tc>
          <w:tcPr>
            <w:tcW w:w="7342" w:type="dxa"/>
            <w:gridSpan w:val="3"/>
            <w:shd w:val="clear" w:color="auto" w:fill="75B44A"/>
          </w:tcPr>
          <w:p w14:paraId="60D7A1D9" w14:textId="77777777" w:rsidR="00C936BD" w:rsidRPr="00501F43" w:rsidRDefault="00C936BD" w:rsidP="00C936BD">
            <w:pPr>
              <w:rPr>
                <w:rFonts w:ascii="Calibri" w:hAnsi="Calibri" w:cs="Calibri"/>
                <w:sz w:val="20"/>
                <w:szCs w:val="20"/>
              </w:rPr>
            </w:pPr>
            <w:r w:rsidRPr="00501F43">
              <w:rPr>
                <w:rFonts w:ascii="Calibri" w:hAnsi="Calibri" w:cs="Calibri"/>
                <w:sz w:val="20"/>
                <w:szCs w:val="20"/>
              </w:rPr>
              <w:t>Folio is externally assessed by SQA.</w:t>
            </w:r>
          </w:p>
          <w:p w14:paraId="12CA1BBE" w14:textId="4B68F3F3" w:rsidR="00C936BD" w:rsidRPr="00501F43" w:rsidRDefault="00C936BD" w:rsidP="00C936BD">
            <w:pPr>
              <w:rPr>
                <w:rFonts w:ascii="Calibri" w:hAnsi="Calibri" w:cs="Calibri"/>
                <w:b/>
                <w:bCs/>
                <w:sz w:val="20"/>
                <w:szCs w:val="20"/>
              </w:rPr>
            </w:pPr>
            <w:r w:rsidRPr="00501F43">
              <w:rPr>
                <w:rFonts w:ascii="Calibri" w:eastAsia="Calibri" w:hAnsi="Calibri" w:cs="Calibri"/>
                <w:sz w:val="20"/>
                <w:szCs w:val="20"/>
              </w:rPr>
              <w:t>Candidates must complete their evaluation on the SQA template and attach it to the first sheet of the portfolio. There is no word count, but candidates must not exceed the space given on the template (approximately 400 words)</w:t>
            </w:r>
          </w:p>
        </w:tc>
      </w:tr>
      <w:tr w:rsidR="00C936BD" w:rsidRPr="00501F43" w14:paraId="64B0C81C" w14:textId="77777777" w:rsidTr="000E5949">
        <w:tc>
          <w:tcPr>
            <w:tcW w:w="1555" w:type="dxa"/>
            <w:shd w:val="clear" w:color="auto" w:fill="75B44A"/>
          </w:tcPr>
          <w:p w14:paraId="3E974522" w14:textId="21607A32" w:rsidR="00C936BD" w:rsidRPr="00501F43" w:rsidRDefault="00C936BD" w:rsidP="00C936BD">
            <w:pPr>
              <w:rPr>
                <w:rFonts w:ascii="Calibri" w:hAnsi="Calibri" w:cs="Calibri"/>
                <w:b/>
                <w:bCs/>
                <w:sz w:val="20"/>
                <w:szCs w:val="20"/>
              </w:rPr>
            </w:pPr>
            <w:r w:rsidRPr="00501F43">
              <w:rPr>
                <w:rFonts w:ascii="Calibri" w:hAnsi="Calibri" w:cs="Calibri"/>
                <w:b/>
                <w:bCs/>
                <w:sz w:val="20"/>
                <w:szCs w:val="20"/>
                <w:highlight w:val="cyan"/>
              </w:rPr>
              <w:t>CONTEXTUAL ANALYSIS</w:t>
            </w:r>
          </w:p>
          <w:p w14:paraId="218C10FA" w14:textId="77777777" w:rsidR="00C936BD" w:rsidRPr="00501F43" w:rsidRDefault="00C936BD" w:rsidP="00C936BD">
            <w:pPr>
              <w:rPr>
                <w:rFonts w:ascii="Calibri" w:hAnsi="Calibri" w:cs="Calibri"/>
                <w:b/>
                <w:bCs/>
                <w:sz w:val="20"/>
                <w:szCs w:val="20"/>
              </w:rPr>
            </w:pPr>
          </w:p>
        </w:tc>
        <w:tc>
          <w:tcPr>
            <w:tcW w:w="1559" w:type="dxa"/>
            <w:shd w:val="clear" w:color="auto" w:fill="75B44A"/>
          </w:tcPr>
          <w:p w14:paraId="106CF04F" w14:textId="77777777" w:rsidR="00C936BD" w:rsidRPr="00501F43" w:rsidRDefault="00C936BD" w:rsidP="00C936BD">
            <w:pPr>
              <w:rPr>
                <w:rFonts w:ascii="Calibri" w:hAnsi="Calibri" w:cs="Calibri"/>
                <w:b/>
                <w:bCs/>
                <w:sz w:val="20"/>
                <w:szCs w:val="20"/>
              </w:rPr>
            </w:pPr>
            <w:r w:rsidRPr="00501F43">
              <w:rPr>
                <w:rFonts w:ascii="Calibri" w:hAnsi="Calibri" w:cs="Calibri"/>
                <w:b/>
                <w:bCs/>
                <w:sz w:val="20"/>
                <w:szCs w:val="20"/>
              </w:rPr>
              <w:t>30 marks</w:t>
            </w:r>
          </w:p>
          <w:p w14:paraId="15740431" w14:textId="7A066086" w:rsidR="00C936BD" w:rsidRPr="00501F43" w:rsidRDefault="00C936BD" w:rsidP="00C936BD">
            <w:pPr>
              <w:rPr>
                <w:rFonts w:ascii="Calibri" w:hAnsi="Calibri" w:cs="Calibri"/>
                <w:b/>
                <w:bCs/>
                <w:sz w:val="20"/>
                <w:szCs w:val="20"/>
              </w:rPr>
            </w:pPr>
          </w:p>
        </w:tc>
        <w:tc>
          <w:tcPr>
            <w:tcW w:w="7342" w:type="dxa"/>
            <w:gridSpan w:val="3"/>
            <w:shd w:val="clear" w:color="auto" w:fill="75B44A"/>
          </w:tcPr>
          <w:p w14:paraId="1ED17636" w14:textId="61B1FF72" w:rsidR="00C936BD" w:rsidRPr="00501F43" w:rsidRDefault="00C936BD" w:rsidP="00C936BD">
            <w:pPr>
              <w:rPr>
                <w:rFonts w:ascii="Calibri" w:hAnsi="Calibri" w:cs="Calibri"/>
                <w:b/>
                <w:bCs/>
                <w:sz w:val="20"/>
                <w:szCs w:val="20"/>
              </w:rPr>
            </w:pPr>
            <w:r w:rsidRPr="00501F43">
              <w:rPr>
                <w:rFonts w:ascii="Calibri" w:hAnsi="Calibri" w:cs="Calibri"/>
                <w:sz w:val="20"/>
                <w:szCs w:val="20"/>
              </w:rPr>
              <w:t>Worth of the final Mark, externally assessed by SQA. T</w:t>
            </w:r>
            <w:r w:rsidRPr="00501F43">
              <w:rPr>
                <w:rFonts w:ascii="Calibri" w:eastAsia="Calibri" w:hAnsi="Calibri" w:cs="Calibri"/>
                <w:sz w:val="20"/>
                <w:szCs w:val="20"/>
              </w:rPr>
              <w:t>he contextual analysis has a maximum of 2,000 words. If the word count exceeds the maximum by more than 10%, a penalty is applied.</w:t>
            </w:r>
          </w:p>
        </w:tc>
      </w:tr>
      <w:tr w:rsidR="007D55EB" w:rsidRPr="00501F43" w14:paraId="1DA7B97E" w14:textId="77777777" w:rsidTr="000E5949">
        <w:tc>
          <w:tcPr>
            <w:tcW w:w="5240" w:type="dxa"/>
            <w:gridSpan w:val="3"/>
            <w:shd w:val="clear" w:color="auto" w:fill="75B44A"/>
          </w:tcPr>
          <w:p w14:paraId="609A3738" w14:textId="2A0496E8" w:rsidR="007D55EB" w:rsidRPr="00501F43" w:rsidRDefault="007D55EB" w:rsidP="00C936BD">
            <w:pPr>
              <w:rPr>
                <w:rFonts w:ascii="Calibri" w:hAnsi="Calibri" w:cs="Calibri"/>
                <w:b/>
                <w:bCs/>
                <w:sz w:val="20"/>
                <w:szCs w:val="20"/>
                <w:highlight w:val="green"/>
              </w:rPr>
            </w:pPr>
            <w:r w:rsidRPr="00501F43">
              <w:rPr>
                <w:rFonts w:ascii="Calibri" w:hAnsi="Calibri" w:cs="Calibri"/>
                <w:b/>
                <w:bCs/>
                <w:sz w:val="20"/>
                <w:szCs w:val="20"/>
              </w:rPr>
              <w:t xml:space="preserve">Where can I find information about how the folio and contextual analysis is assessed? </w:t>
            </w:r>
          </w:p>
        </w:tc>
        <w:tc>
          <w:tcPr>
            <w:tcW w:w="5216" w:type="dxa"/>
            <w:gridSpan w:val="2"/>
            <w:shd w:val="clear" w:color="auto" w:fill="75B44A"/>
          </w:tcPr>
          <w:p w14:paraId="58CBCDEC" w14:textId="02FEEADF" w:rsidR="007D55EB" w:rsidRPr="00501F43" w:rsidRDefault="007D55EB" w:rsidP="00C936BD">
            <w:pPr>
              <w:rPr>
                <w:rFonts w:ascii="Calibri" w:hAnsi="Calibri" w:cs="Calibri"/>
                <w:b/>
                <w:bCs/>
                <w:sz w:val="20"/>
                <w:szCs w:val="20"/>
              </w:rPr>
            </w:pPr>
            <w:r w:rsidRPr="00501F43">
              <w:rPr>
                <w:rFonts w:ascii="Calibri" w:hAnsi="Calibri" w:cs="Calibri"/>
                <w:b/>
                <w:bCs/>
                <w:sz w:val="20"/>
                <w:szCs w:val="20"/>
              </w:rPr>
              <w:t xml:space="preserve">What else can I do to improve? </w:t>
            </w:r>
          </w:p>
        </w:tc>
      </w:tr>
      <w:tr w:rsidR="007D55EB" w:rsidRPr="00501F43" w14:paraId="7A6C94B7" w14:textId="77777777" w:rsidTr="000E5949">
        <w:tc>
          <w:tcPr>
            <w:tcW w:w="5240" w:type="dxa"/>
            <w:gridSpan w:val="3"/>
            <w:shd w:val="clear" w:color="auto" w:fill="FFFFFF" w:themeFill="background1"/>
          </w:tcPr>
          <w:p w14:paraId="28F5DACA" w14:textId="5A2EF25F" w:rsidR="007D55EB" w:rsidRPr="00501F43" w:rsidRDefault="007D55EB" w:rsidP="007D55EB">
            <w:pPr>
              <w:pStyle w:val="ListParagraph"/>
              <w:numPr>
                <w:ilvl w:val="0"/>
                <w:numId w:val="22"/>
              </w:numPr>
              <w:rPr>
                <w:rFonts w:ascii="Calibri" w:hAnsi="Calibri" w:cs="Calibri"/>
                <w:sz w:val="20"/>
                <w:szCs w:val="20"/>
              </w:rPr>
            </w:pPr>
            <w:r w:rsidRPr="00501F43">
              <w:rPr>
                <w:rFonts w:ascii="Calibri" w:hAnsi="Calibri" w:cs="Calibri"/>
                <w:sz w:val="20"/>
                <w:szCs w:val="20"/>
              </w:rPr>
              <w:t xml:space="preserve">Understanding Standards section on the SQA website allows you to see visual examples of course work so that you can see what different levels look like within a level. Such as a level A Design folio at Advanced </w:t>
            </w:r>
            <w:proofErr w:type="gramStart"/>
            <w:r w:rsidRPr="00501F43">
              <w:rPr>
                <w:rFonts w:ascii="Calibri" w:hAnsi="Calibri" w:cs="Calibri"/>
                <w:sz w:val="20"/>
                <w:szCs w:val="20"/>
              </w:rPr>
              <w:t>Higher</w:t>
            </w:r>
            <w:r w:rsidR="00C366DD" w:rsidRPr="00501F43">
              <w:rPr>
                <w:rFonts w:ascii="Calibri" w:hAnsi="Calibri" w:cs="Calibri"/>
                <w:sz w:val="20"/>
                <w:szCs w:val="20"/>
              </w:rPr>
              <w:t xml:space="preserve"> </w:t>
            </w:r>
            <w:r w:rsidRPr="00501F43">
              <w:rPr>
                <w:rFonts w:ascii="Calibri" w:hAnsi="Calibri" w:cs="Calibri"/>
                <w:sz w:val="20"/>
                <w:szCs w:val="20"/>
              </w:rPr>
              <w:t>level</w:t>
            </w:r>
            <w:proofErr w:type="gramEnd"/>
            <w:r w:rsidRPr="00501F43">
              <w:rPr>
                <w:rFonts w:ascii="Calibri" w:hAnsi="Calibri" w:cs="Calibri"/>
                <w:sz w:val="20"/>
                <w:szCs w:val="20"/>
              </w:rPr>
              <w:t xml:space="preserve"> Art</w:t>
            </w:r>
            <w:r w:rsidR="00C366DD" w:rsidRPr="00501F43">
              <w:rPr>
                <w:rFonts w:ascii="Calibri" w:hAnsi="Calibri" w:cs="Calibri"/>
                <w:sz w:val="20"/>
                <w:szCs w:val="20"/>
              </w:rPr>
              <w:t xml:space="preserve"> </w:t>
            </w:r>
            <w:r w:rsidRPr="00501F43">
              <w:rPr>
                <w:rFonts w:ascii="Calibri" w:hAnsi="Calibri" w:cs="Calibri"/>
                <w:sz w:val="20"/>
                <w:szCs w:val="20"/>
              </w:rPr>
              <w:t>Or a level C Design folio.</w:t>
            </w:r>
            <w:r w:rsidR="00C366DD" w:rsidRPr="00501F43">
              <w:rPr>
                <w:rFonts w:ascii="Calibri" w:hAnsi="Calibri" w:cs="Calibri"/>
                <w:sz w:val="20"/>
                <w:szCs w:val="20"/>
              </w:rPr>
              <w:t xml:space="preserve"> </w:t>
            </w:r>
            <w:hyperlink r:id="rId11">
              <w:r w:rsidRPr="00501F43">
                <w:rPr>
                  <w:rStyle w:val="Hyperlink"/>
                  <w:rFonts w:ascii="Calibri" w:hAnsi="Calibri" w:cs="Calibri"/>
                  <w:sz w:val="20"/>
                  <w:szCs w:val="20"/>
                </w:rPr>
                <w:t>SQA - Understanding Standards: Expressive portfolio</w:t>
              </w:r>
            </w:hyperlink>
          </w:p>
          <w:p w14:paraId="68619C2B" w14:textId="77777777" w:rsidR="007D55EB" w:rsidRPr="00501F43" w:rsidRDefault="007D55EB" w:rsidP="00C936BD">
            <w:pPr>
              <w:rPr>
                <w:rFonts w:ascii="Calibri" w:hAnsi="Calibri" w:cs="Calibri"/>
                <w:sz w:val="20"/>
                <w:szCs w:val="20"/>
                <w:highlight w:val="green"/>
              </w:rPr>
            </w:pPr>
          </w:p>
        </w:tc>
        <w:tc>
          <w:tcPr>
            <w:tcW w:w="5216" w:type="dxa"/>
            <w:gridSpan w:val="2"/>
            <w:shd w:val="clear" w:color="auto" w:fill="FFFFFF" w:themeFill="background1"/>
          </w:tcPr>
          <w:p w14:paraId="359D267E" w14:textId="77777777" w:rsidR="007D55EB" w:rsidRPr="00501F43" w:rsidRDefault="007D55EB" w:rsidP="007D55EB">
            <w:pPr>
              <w:pStyle w:val="ListParagraph"/>
              <w:numPr>
                <w:ilvl w:val="0"/>
                <w:numId w:val="7"/>
              </w:numPr>
              <w:rPr>
                <w:rFonts w:ascii="Calibri" w:hAnsi="Calibri" w:cs="Calibri"/>
                <w:sz w:val="20"/>
                <w:szCs w:val="20"/>
              </w:rPr>
            </w:pPr>
            <w:r w:rsidRPr="00501F43">
              <w:rPr>
                <w:rFonts w:ascii="Calibri" w:hAnsi="Calibri" w:cs="Calibri"/>
                <w:sz w:val="20"/>
                <w:szCs w:val="20"/>
              </w:rPr>
              <w:t>Update your private channel with work in progress and completed work to get feedback from your teacher.</w:t>
            </w:r>
          </w:p>
          <w:p w14:paraId="68DA83FE" w14:textId="77777777" w:rsidR="007D55EB" w:rsidRPr="00501F43" w:rsidRDefault="007D55EB" w:rsidP="007D55EB">
            <w:pPr>
              <w:pStyle w:val="ListParagraph"/>
              <w:numPr>
                <w:ilvl w:val="0"/>
                <w:numId w:val="7"/>
              </w:numPr>
              <w:rPr>
                <w:rFonts w:ascii="Calibri" w:hAnsi="Calibri" w:cs="Calibri"/>
                <w:sz w:val="20"/>
                <w:szCs w:val="20"/>
              </w:rPr>
            </w:pPr>
            <w:r w:rsidRPr="00501F43">
              <w:rPr>
                <w:rStyle w:val="normaltextrun"/>
                <w:rFonts w:ascii="Calibri" w:hAnsi="Calibri" w:cs="Calibri"/>
                <w:color w:val="000000"/>
                <w:sz w:val="20"/>
                <w:szCs w:val="20"/>
                <w:shd w:val="clear" w:color="auto" w:fill="FFFFFF"/>
              </w:rPr>
              <w:t>Regularly check your private channel for next steps based on your learning conversations and ensure you complete these.</w:t>
            </w:r>
            <w:r w:rsidRPr="00501F43">
              <w:rPr>
                <w:rStyle w:val="eop"/>
                <w:rFonts w:ascii="Calibri" w:hAnsi="Calibri" w:cs="Calibri"/>
                <w:b/>
                <w:bCs/>
                <w:color w:val="000000"/>
                <w:sz w:val="20"/>
                <w:szCs w:val="20"/>
                <w:shd w:val="clear" w:color="auto" w:fill="FFFFFF"/>
              </w:rPr>
              <w:t> </w:t>
            </w:r>
          </w:p>
          <w:p w14:paraId="22068769" w14:textId="77777777" w:rsidR="007D55EB" w:rsidRPr="00501F43" w:rsidRDefault="007D55EB" w:rsidP="007D55EB">
            <w:pPr>
              <w:pStyle w:val="ListParagraph"/>
              <w:numPr>
                <w:ilvl w:val="0"/>
                <w:numId w:val="7"/>
              </w:numPr>
              <w:rPr>
                <w:rFonts w:ascii="Calibri" w:hAnsi="Calibri" w:cs="Calibri"/>
                <w:sz w:val="20"/>
                <w:szCs w:val="20"/>
              </w:rPr>
            </w:pPr>
            <w:r w:rsidRPr="00501F43">
              <w:rPr>
                <w:rFonts w:ascii="Calibri" w:hAnsi="Calibri" w:cs="Calibri"/>
                <w:sz w:val="20"/>
                <w:szCs w:val="20"/>
              </w:rPr>
              <w:t xml:space="preserve">Keep </w:t>
            </w:r>
            <w:proofErr w:type="gramStart"/>
            <w:r w:rsidRPr="00501F43">
              <w:rPr>
                <w:rFonts w:ascii="Calibri" w:hAnsi="Calibri" w:cs="Calibri"/>
                <w:sz w:val="20"/>
                <w:szCs w:val="20"/>
              </w:rPr>
              <w:t>up-to-date</w:t>
            </w:r>
            <w:proofErr w:type="gramEnd"/>
            <w:r w:rsidRPr="00501F43">
              <w:rPr>
                <w:rFonts w:ascii="Calibri" w:hAnsi="Calibri" w:cs="Calibri"/>
                <w:sz w:val="20"/>
                <w:szCs w:val="20"/>
              </w:rPr>
              <w:t xml:space="preserve"> with deadlines. Students have a Timeline posted on their general Teams page this can be referred to at any point. It includes review dates, drafts of written work and Folio submission deadlines. </w:t>
            </w:r>
          </w:p>
          <w:p w14:paraId="39B89D05" w14:textId="07007F69" w:rsidR="007D55EB" w:rsidRPr="00501F43" w:rsidRDefault="00C366DD" w:rsidP="00C936BD">
            <w:pPr>
              <w:pStyle w:val="ListParagraph"/>
              <w:numPr>
                <w:ilvl w:val="0"/>
                <w:numId w:val="7"/>
              </w:numPr>
              <w:rPr>
                <w:rFonts w:ascii="Calibri" w:hAnsi="Calibri" w:cs="Calibri"/>
                <w:sz w:val="20"/>
                <w:szCs w:val="20"/>
              </w:rPr>
            </w:pPr>
            <w:r w:rsidRPr="00501F43">
              <w:rPr>
                <w:rFonts w:ascii="Calibri" w:hAnsi="Calibri" w:cs="Calibri"/>
                <w:sz w:val="20"/>
                <w:szCs w:val="20"/>
              </w:rPr>
              <w:t xml:space="preserve">Use your additional folio blocks well by attending the art department to continue your work. </w:t>
            </w:r>
          </w:p>
        </w:tc>
      </w:tr>
      <w:tr w:rsidR="007D55EB" w:rsidRPr="00501F43" w14:paraId="248017A5" w14:textId="77777777" w:rsidTr="000E5949">
        <w:tc>
          <w:tcPr>
            <w:tcW w:w="5240" w:type="dxa"/>
            <w:gridSpan w:val="3"/>
            <w:shd w:val="clear" w:color="auto" w:fill="75B44A"/>
          </w:tcPr>
          <w:p w14:paraId="5DF47227" w14:textId="2DBD77A4" w:rsidR="007D55EB" w:rsidRPr="00501F43" w:rsidRDefault="007D55EB" w:rsidP="00C936BD">
            <w:pPr>
              <w:rPr>
                <w:rFonts w:ascii="Calibri" w:hAnsi="Calibri" w:cs="Calibri"/>
                <w:sz w:val="20"/>
                <w:szCs w:val="20"/>
                <w:highlight w:val="green"/>
              </w:rPr>
            </w:pPr>
            <w:r w:rsidRPr="00501F43">
              <w:rPr>
                <w:rFonts w:ascii="Calibri" w:hAnsi="Calibri" w:cs="Calibri"/>
                <w:b/>
                <w:bCs/>
                <w:sz w:val="20"/>
                <w:szCs w:val="20"/>
              </w:rPr>
              <w:t>Where can I find more information about the assessment of folio and the written exam?</w:t>
            </w:r>
          </w:p>
        </w:tc>
        <w:tc>
          <w:tcPr>
            <w:tcW w:w="5216" w:type="dxa"/>
            <w:gridSpan w:val="2"/>
            <w:shd w:val="clear" w:color="auto" w:fill="75B44A"/>
          </w:tcPr>
          <w:p w14:paraId="02417708" w14:textId="77777777" w:rsidR="007D55EB" w:rsidRPr="00501F43" w:rsidRDefault="007D55EB" w:rsidP="00C936BD">
            <w:pPr>
              <w:rPr>
                <w:rFonts w:ascii="Calibri" w:hAnsi="Calibri" w:cs="Calibri"/>
                <w:sz w:val="20"/>
                <w:szCs w:val="20"/>
              </w:rPr>
            </w:pPr>
          </w:p>
        </w:tc>
      </w:tr>
      <w:tr w:rsidR="007D55EB" w:rsidRPr="00501F43" w14:paraId="31A32F91" w14:textId="77777777" w:rsidTr="000E5949">
        <w:tc>
          <w:tcPr>
            <w:tcW w:w="5240" w:type="dxa"/>
            <w:gridSpan w:val="3"/>
            <w:shd w:val="clear" w:color="auto" w:fill="FFFFFF" w:themeFill="background1"/>
          </w:tcPr>
          <w:p w14:paraId="4910762C" w14:textId="77777777" w:rsidR="007D55EB" w:rsidRPr="00501F43" w:rsidRDefault="007D55EB" w:rsidP="007D55EB">
            <w:pPr>
              <w:rPr>
                <w:rFonts w:ascii="Calibri" w:eastAsia="Calibri" w:hAnsi="Calibri" w:cs="Calibri"/>
                <w:sz w:val="20"/>
                <w:szCs w:val="20"/>
              </w:rPr>
            </w:pPr>
            <w:hyperlink r:id="rId12">
              <w:r w:rsidRPr="00501F43">
                <w:rPr>
                  <w:rStyle w:val="Hyperlink"/>
                  <w:rFonts w:ascii="Calibri" w:eastAsia="Calibri" w:hAnsi="Calibri" w:cs="Calibri"/>
                  <w:sz w:val="20"/>
                  <w:szCs w:val="20"/>
                </w:rPr>
                <w:t>Advanced Higher Art and Design (Expressive) - SQA</w:t>
              </w:r>
            </w:hyperlink>
          </w:p>
          <w:p w14:paraId="0ABCEADA" w14:textId="5294FE60" w:rsidR="007D55EB" w:rsidRPr="00501F43" w:rsidRDefault="007D55EB" w:rsidP="00C936BD">
            <w:pPr>
              <w:rPr>
                <w:rFonts w:ascii="Calibri" w:eastAsia="Calibri" w:hAnsi="Calibri" w:cs="Calibri"/>
                <w:sz w:val="20"/>
                <w:szCs w:val="20"/>
              </w:rPr>
            </w:pPr>
            <w:hyperlink r:id="rId13">
              <w:r w:rsidRPr="00501F43">
                <w:rPr>
                  <w:rStyle w:val="Hyperlink"/>
                  <w:rFonts w:ascii="Calibri" w:eastAsia="Calibri" w:hAnsi="Calibri" w:cs="Calibri"/>
                  <w:sz w:val="20"/>
                  <w:szCs w:val="20"/>
                </w:rPr>
                <w:t>Advanced Higher Art and Design (Design) - Overview - SQA</w:t>
              </w:r>
            </w:hyperlink>
          </w:p>
        </w:tc>
        <w:tc>
          <w:tcPr>
            <w:tcW w:w="5216" w:type="dxa"/>
            <w:gridSpan w:val="2"/>
            <w:shd w:val="clear" w:color="auto" w:fill="FFFFFF" w:themeFill="background1"/>
          </w:tcPr>
          <w:p w14:paraId="0C8A531D" w14:textId="77777777" w:rsidR="007D55EB" w:rsidRPr="00501F43" w:rsidRDefault="007D55EB" w:rsidP="00C936BD">
            <w:pPr>
              <w:rPr>
                <w:rFonts w:ascii="Calibri" w:hAnsi="Calibri" w:cs="Calibri"/>
                <w:sz w:val="20"/>
                <w:szCs w:val="20"/>
              </w:rPr>
            </w:pPr>
          </w:p>
        </w:tc>
      </w:tr>
    </w:tbl>
    <w:p w14:paraId="2784300E" w14:textId="77777777" w:rsidR="00084C8A" w:rsidRDefault="00084C8A"/>
    <w:sectPr w:rsidR="00084C8A" w:rsidSect="00FF629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3DA1"/>
    <w:multiLevelType w:val="hybridMultilevel"/>
    <w:tmpl w:val="2AF0938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D3297D"/>
    <w:multiLevelType w:val="hybridMultilevel"/>
    <w:tmpl w:val="D714C3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A867A1"/>
    <w:multiLevelType w:val="hybridMultilevel"/>
    <w:tmpl w:val="D8D2A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E4C5A"/>
    <w:multiLevelType w:val="hybridMultilevel"/>
    <w:tmpl w:val="DB30789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879198E"/>
    <w:multiLevelType w:val="hybridMultilevel"/>
    <w:tmpl w:val="1CFAE1E4"/>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5" w15:restartNumberingAfterBreak="0">
    <w:nsid w:val="196625FE"/>
    <w:multiLevelType w:val="hybridMultilevel"/>
    <w:tmpl w:val="60A4DD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F71571"/>
    <w:multiLevelType w:val="hybridMultilevel"/>
    <w:tmpl w:val="8F5AF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68B5B7E"/>
    <w:multiLevelType w:val="hybridMultilevel"/>
    <w:tmpl w:val="68005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2577E8"/>
    <w:multiLevelType w:val="hybridMultilevel"/>
    <w:tmpl w:val="F990CF34"/>
    <w:lvl w:ilvl="0" w:tplc="A3A2E60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01E2F9C"/>
    <w:multiLevelType w:val="hybridMultilevel"/>
    <w:tmpl w:val="A7ACF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046C2C"/>
    <w:multiLevelType w:val="hybridMultilevel"/>
    <w:tmpl w:val="4D7E4EF8"/>
    <w:lvl w:ilvl="0" w:tplc="08090001">
      <w:start w:val="1"/>
      <w:numFmt w:val="bullet"/>
      <w:lvlText w:val=""/>
      <w:lvlJc w:val="left"/>
      <w:pPr>
        <w:ind w:left="360" w:hanging="360"/>
      </w:pPr>
      <w:rPr>
        <w:rFonts w:ascii="Symbol" w:hAnsi="Symbol" w:hint="default"/>
      </w:rPr>
    </w:lvl>
    <w:lvl w:ilvl="1" w:tplc="E954C50C">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BC075BA"/>
    <w:multiLevelType w:val="hybridMultilevel"/>
    <w:tmpl w:val="6D0AB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945BEE"/>
    <w:multiLevelType w:val="hybridMultilevel"/>
    <w:tmpl w:val="CAEC4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7A4795"/>
    <w:multiLevelType w:val="hybridMultilevel"/>
    <w:tmpl w:val="DAA0CC6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3AE0B85"/>
    <w:multiLevelType w:val="hybridMultilevel"/>
    <w:tmpl w:val="DA9419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A6822B5"/>
    <w:multiLevelType w:val="hybridMultilevel"/>
    <w:tmpl w:val="725CA32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39212CD"/>
    <w:multiLevelType w:val="hybridMultilevel"/>
    <w:tmpl w:val="3D241070"/>
    <w:lvl w:ilvl="0" w:tplc="F02441E0">
      <w:start w:val="1"/>
      <w:numFmt w:val="bullet"/>
      <w:lvlText w:val=""/>
      <w:lvlJc w:val="left"/>
      <w:pPr>
        <w:ind w:left="720" w:hanging="360"/>
      </w:pPr>
      <w:rPr>
        <w:rFonts w:ascii="Symbol" w:hAnsi="Symbol" w:hint="default"/>
      </w:rPr>
    </w:lvl>
    <w:lvl w:ilvl="1" w:tplc="AAF4CA60">
      <w:start w:val="1"/>
      <w:numFmt w:val="bullet"/>
      <w:lvlText w:val="o"/>
      <w:lvlJc w:val="left"/>
      <w:pPr>
        <w:ind w:left="1440" w:hanging="360"/>
      </w:pPr>
      <w:rPr>
        <w:rFonts w:ascii="Courier New" w:hAnsi="Courier New" w:hint="default"/>
      </w:rPr>
    </w:lvl>
    <w:lvl w:ilvl="2" w:tplc="42866E56">
      <w:start w:val="1"/>
      <w:numFmt w:val="bullet"/>
      <w:lvlText w:val=""/>
      <w:lvlJc w:val="left"/>
      <w:pPr>
        <w:ind w:left="2160" w:hanging="360"/>
      </w:pPr>
      <w:rPr>
        <w:rFonts w:ascii="Wingdings" w:hAnsi="Wingdings" w:hint="default"/>
      </w:rPr>
    </w:lvl>
    <w:lvl w:ilvl="3" w:tplc="49DE544E">
      <w:start w:val="1"/>
      <w:numFmt w:val="bullet"/>
      <w:lvlText w:val=""/>
      <w:lvlJc w:val="left"/>
      <w:pPr>
        <w:ind w:left="2880" w:hanging="360"/>
      </w:pPr>
      <w:rPr>
        <w:rFonts w:ascii="Symbol" w:hAnsi="Symbol" w:hint="default"/>
      </w:rPr>
    </w:lvl>
    <w:lvl w:ilvl="4" w:tplc="A642B08E">
      <w:start w:val="1"/>
      <w:numFmt w:val="bullet"/>
      <w:lvlText w:val="o"/>
      <w:lvlJc w:val="left"/>
      <w:pPr>
        <w:ind w:left="3600" w:hanging="360"/>
      </w:pPr>
      <w:rPr>
        <w:rFonts w:ascii="Courier New" w:hAnsi="Courier New" w:hint="default"/>
      </w:rPr>
    </w:lvl>
    <w:lvl w:ilvl="5" w:tplc="D05CEC50">
      <w:start w:val="1"/>
      <w:numFmt w:val="bullet"/>
      <w:lvlText w:val=""/>
      <w:lvlJc w:val="left"/>
      <w:pPr>
        <w:ind w:left="4320" w:hanging="360"/>
      </w:pPr>
      <w:rPr>
        <w:rFonts w:ascii="Wingdings" w:hAnsi="Wingdings" w:hint="default"/>
      </w:rPr>
    </w:lvl>
    <w:lvl w:ilvl="6" w:tplc="4B94CA2E">
      <w:start w:val="1"/>
      <w:numFmt w:val="bullet"/>
      <w:lvlText w:val=""/>
      <w:lvlJc w:val="left"/>
      <w:pPr>
        <w:ind w:left="5040" w:hanging="360"/>
      </w:pPr>
      <w:rPr>
        <w:rFonts w:ascii="Symbol" w:hAnsi="Symbol" w:hint="default"/>
      </w:rPr>
    </w:lvl>
    <w:lvl w:ilvl="7" w:tplc="FDB25268">
      <w:start w:val="1"/>
      <w:numFmt w:val="bullet"/>
      <w:lvlText w:val="o"/>
      <w:lvlJc w:val="left"/>
      <w:pPr>
        <w:ind w:left="5760" w:hanging="360"/>
      </w:pPr>
      <w:rPr>
        <w:rFonts w:ascii="Courier New" w:hAnsi="Courier New" w:hint="default"/>
      </w:rPr>
    </w:lvl>
    <w:lvl w:ilvl="8" w:tplc="CCAC9196">
      <w:start w:val="1"/>
      <w:numFmt w:val="bullet"/>
      <w:lvlText w:val=""/>
      <w:lvlJc w:val="left"/>
      <w:pPr>
        <w:ind w:left="6480" w:hanging="360"/>
      </w:pPr>
      <w:rPr>
        <w:rFonts w:ascii="Wingdings" w:hAnsi="Wingdings" w:hint="default"/>
      </w:rPr>
    </w:lvl>
  </w:abstractNum>
  <w:abstractNum w:abstractNumId="17" w15:restartNumberingAfterBreak="0">
    <w:nsid w:val="64FD0040"/>
    <w:multiLevelType w:val="hybridMultilevel"/>
    <w:tmpl w:val="A8B012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5C91490"/>
    <w:multiLevelType w:val="hybridMultilevel"/>
    <w:tmpl w:val="0D586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B3E6C3C"/>
    <w:multiLevelType w:val="multilevel"/>
    <w:tmpl w:val="339652DC"/>
    <w:lvl w:ilvl="0">
      <w:start w:val="1"/>
      <w:numFmt w:val="bullet"/>
      <w:lvlText w:val=""/>
      <w:lvlJc w:val="left"/>
      <w:pPr>
        <w:tabs>
          <w:tab w:val="num" w:pos="-202"/>
        </w:tabs>
        <w:ind w:left="-202" w:hanging="360"/>
      </w:pPr>
      <w:rPr>
        <w:rFonts w:ascii="Symbol" w:hAnsi="Symbol" w:hint="default"/>
        <w:sz w:val="20"/>
      </w:rPr>
    </w:lvl>
    <w:lvl w:ilvl="1" w:tentative="1">
      <w:start w:val="1"/>
      <w:numFmt w:val="bullet"/>
      <w:lvlText w:val=""/>
      <w:lvlJc w:val="left"/>
      <w:pPr>
        <w:tabs>
          <w:tab w:val="num" w:pos="518"/>
        </w:tabs>
        <w:ind w:left="518" w:hanging="360"/>
      </w:pPr>
      <w:rPr>
        <w:rFonts w:ascii="Symbol" w:hAnsi="Symbol" w:hint="default"/>
        <w:sz w:val="20"/>
      </w:rPr>
    </w:lvl>
    <w:lvl w:ilvl="2" w:tentative="1">
      <w:start w:val="1"/>
      <w:numFmt w:val="bullet"/>
      <w:lvlText w:val=""/>
      <w:lvlJc w:val="left"/>
      <w:pPr>
        <w:tabs>
          <w:tab w:val="num" w:pos="1238"/>
        </w:tabs>
        <w:ind w:left="1238" w:hanging="360"/>
      </w:pPr>
      <w:rPr>
        <w:rFonts w:ascii="Symbol" w:hAnsi="Symbol" w:hint="default"/>
        <w:sz w:val="20"/>
      </w:rPr>
    </w:lvl>
    <w:lvl w:ilvl="3" w:tentative="1">
      <w:start w:val="1"/>
      <w:numFmt w:val="bullet"/>
      <w:lvlText w:val=""/>
      <w:lvlJc w:val="left"/>
      <w:pPr>
        <w:tabs>
          <w:tab w:val="num" w:pos="1958"/>
        </w:tabs>
        <w:ind w:left="1958" w:hanging="360"/>
      </w:pPr>
      <w:rPr>
        <w:rFonts w:ascii="Symbol" w:hAnsi="Symbol" w:hint="default"/>
        <w:sz w:val="20"/>
      </w:rPr>
    </w:lvl>
    <w:lvl w:ilvl="4" w:tentative="1">
      <w:start w:val="1"/>
      <w:numFmt w:val="bullet"/>
      <w:lvlText w:val=""/>
      <w:lvlJc w:val="left"/>
      <w:pPr>
        <w:tabs>
          <w:tab w:val="num" w:pos="2678"/>
        </w:tabs>
        <w:ind w:left="2678" w:hanging="360"/>
      </w:pPr>
      <w:rPr>
        <w:rFonts w:ascii="Symbol" w:hAnsi="Symbol" w:hint="default"/>
        <w:sz w:val="20"/>
      </w:rPr>
    </w:lvl>
    <w:lvl w:ilvl="5" w:tentative="1">
      <w:start w:val="1"/>
      <w:numFmt w:val="bullet"/>
      <w:lvlText w:val=""/>
      <w:lvlJc w:val="left"/>
      <w:pPr>
        <w:tabs>
          <w:tab w:val="num" w:pos="3398"/>
        </w:tabs>
        <w:ind w:left="3398" w:hanging="360"/>
      </w:pPr>
      <w:rPr>
        <w:rFonts w:ascii="Symbol" w:hAnsi="Symbol" w:hint="default"/>
        <w:sz w:val="20"/>
      </w:rPr>
    </w:lvl>
    <w:lvl w:ilvl="6" w:tentative="1">
      <w:start w:val="1"/>
      <w:numFmt w:val="bullet"/>
      <w:lvlText w:val=""/>
      <w:lvlJc w:val="left"/>
      <w:pPr>
        <w:tabs>
          <w:tab w:val="num" w:pos="4118"/>
        </w:tabs>
        <w:ind w:left="4118" w:hanging="360"/>
      </w:pPr>
      <w:rPr>
        <w:rFonts w:ascii="Symbol" w:hAnsi="Symbol" w:hint="default"/>
        <w:sz w:val="20"/>
      </w:rPr>
    </w:lvl>
    <w:lvl w:ilvl="7" w:tentative="1">
      <w:start w:val="1"/>
      <w:numFmt w:val="bullet"/>
      <w:lvlText w:val=""/>
      <w:lvlJc w:val="left"/>
      <w:pPr>
        <w:tabs>
          <w:tab w:val="num" w:pos="4838"/>
        </w:tabs>
        <w:ind w:left="4838" w:hanging="360"/>
      </w:pPr>
      <w:rPr>
        <w:rFonts w:ascii="Symbol" w:hAnsi="Symbol" w:hint="default"/>
        <w:sz w:val="20"/>
      </w:rPr>
    </w:lvl>
    <w:lvl w:ilvl="8" w:tentative="1">
      <w:start w:val="1"/>
      <w:numFmt w:val="bullet"/>
      <w:lvlText w:val=""/>
      <w:lvlJc w:val="left"/>
      <w:pPr>
        <w:tabs>
          <w:tab w:val="num" w:pos="5558"/>
        </w:tabs>
        <w:ind w:left="5558" w:hanging="360"/>
      </w:pPr>
      <w:rPr>
        <w:rFonts w:ascii="Symbol" w:hAnsi="Symbol" w:hint="default"/>
        <w:sz w:val="20"/>
      </w:rPr>
    </w:lvl>
  </w:abstractNum>
  <w:abstractNum w:abstractNumId="20" w15:restartNumberingAfterBreak="0">
    <w:nsid w:val="6F321360"/>
    <w:multiLevelType w:val="hybridMultilevel"/>
    <w:tmpl w:val="F918B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17437E9"/>
    <w:multiLevelType w:val="hybridMultilevel"/>
    <w:tmpl w:val="3D14A8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4327B23"/>
    <w:multiLevelType w:val="hybridMultilevel"/>
    <w:tmpl w:val="FA760636"/>
    <w:lvl w:ilvl="0" w:tplc="A5A4EDC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6846EB8"/>
    <w:multiLevelType w:val="hybridMultilevel"/>
    <w:tmpl w:val="75F00A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987765D"/>
    <w:multiLevelType w:val="hybridMultilevel"/>
    <w:tmpl w:val="F5DCAF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A265525"/>
    <w:multiLevelType w:val="hybridMultilevel"/>
    <w:tmpl w:val="DDA6BD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C3F484B"/>
    <w:multiLevelType w:val="hybridMultilevel"/>
    <w:tmpl w:val="464067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14839209">
    <w:abstractNumId w:val="18"/>
  </w:num>
  <w:num w:numId="2" w16cid:durableId="1267153160">
    <w:abstractNumId w:val="4"/>
  </w:num>
  <w:num w:numId="3" w16cid:durableId="40831929">
    <w:abstractNumId w:val="23"/>
  </w:num>
  <w:num w:numId="4" w16cid:durableId="937492880">
    <w:abstractNumId w:val="10"/>
  </w:num>
  <w:num w:numId="5" w16cid:durableId="794447241">
    <w:abstractNumId w:val="12"/>
  </w:num>
  <w:num w:numId="6" w16cid:durableId="848367979">
    <w:abstractNumId w:val="24"/>
  </w:num>
  <w:num w:numId="7" w16cid:durableId="270868404">
    <w:abstractNumId w:val="21"/>
  </w:num>
  <w:num w:numId="8" w16cid:durableId="671687175">
    <w:abstractNumId w:val="6"/>
  </w:num>
  <w:num w:numId="9" w16cid:durableId="900100305">
    <w:abstractNumId w:val="17"/>
  </w:num>
  <w:num w:numId="10" w16cid:durableId="534343329">
    <w:abstractNumId w:val="20"/>
  </w:num>
  <w:num w:numId="11" w16cid:durableId="271594214">
    <w:abstractNumId w:val="14"/>
  </w:num>
  <w:num w:numId="12" w16cid:durableId="277176277">
    <w:abstractNumId w:val="7"/>
  </w:num>
  <w:num w:numId="13" w16cid:durableId="729572066">
    <w:abstractNumId w:val="19"/>
  </w:num>
  <w:num w:numId="14" w16cid:durableId="1148938941">
    <w:abstractNumId w:val="5"/>
  </w:num>
  <w:num w:numId="15" w16cid:durableId="805896394">
    <w:abstractNumId w:val="0"/>
  </w:num>
  <w:num w:numId="16" w16cid:durableId="878006519">
    <w:abstractNumId w:val="15"/>
  </w:num>
  <w:num w:numId="17" w16cid:durableId="426540999">
    <w:abstractNumId w:val="13"/>
  </w:num>
  <w:num w:numId="18" w16cid:durableId="1164474115">
    <w:abstractNumId w:val="3"/>
  </w:num>
  <w:num w:numId="19" w16cid:durableId="888415690">
    <w:abstractNumId w:val="25"/>
  </w:num>
  <w:num w:numId="20" w16cid:durableId="1851067979">
    <w:abstractNumId w:val="26"/>
  </w:num>
  <w:num w:numId="21" w16cid:durableId="1854958372">
    <w:abstractNumId w:val="16"/>
  </w:num>
  <w:num w:numId="22" w16cid:durableId="1982881901">
    <w:abstractNumId w:val="1"/>
  </w:num>
  <w:num w:numId="23" w16cid:durableId="2004119273">
    <w:abstractNumId w:val="11"/>
  </w:num>
  <w:num w:numId="24" w16cid:durableId="1294167217">
    <w:abstractNumId w:val="2"/>
  </w:num>
  <w:num w:numId="25" w16cid:durableId="101193266">
    <w:abstractNumId w:val="9"/>
  </w:num>
  <w:num w:numId="26" w16cid:durableId="1165046846">
    <w:abstractNumId w:val="22"/>
  </w:num>
  <w:num w:numId="27" w16cid:durableId="7622624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295"/>
    <w:rsid w:val="000010B1"/>
    <w:rsid w:val="00010661"/>
    <w:rsid w:val="00016891"/>
    <w:rsid w:val="00032543"/>
    <w:rsid w:val="00043DCA"/>
    <w:rsid w:val="000511EC"/>
    <w:rsid w:val="00061336"/>
    <w:rsid w:val="00072005"/>
    <w:rsid w:val="00084C8A"/>
    <w:rsid w:val="00085F79"/>
    <w:rsid w:val="000A010F"/>
    <w:rsid w:val="000A30A0"/>
    <w:rsid w:val="000A32F2"/>
    <w:rsid w:val="000A4C86"/>
    <w:rsid w:val="000C29E3"/>
    <w:rsid w:val="000C7D48"/>
    <w:rsid w:val="000E2ADC"/>
    <w:rsid w:val="000E490D"/>
    <w:rsid w:val="000E5949"/>
    <w:rsid w:val="000F7491"/>
    <w:rsid w:val="001007C4"/>
    <w:rsid w:val="00100EA2"/>
    <w:rsid w:val="0010321E"/>
    <w:rsid w:val="001044C3"/>
    <w:rsid w:val="001176A3"/>
    <w:rsid w:val="00117A11"/>
    <w:rsid w:val="001464AF"/>
    <w:rsid w:val="00150827"/>
    <w:rsid w:val="00151F6F"/>
    <w:rsid w:val="00163325"/>
    <w:rsid w:val="00173A79"/>
    <w:rsid w:val="00177ABF"/>
    <w:rsid w:val="001A1F20"/>
    <w:rsid w:val="001A2635"/>
    <w:rsid w:val="001A577E"/>
    <w:rsid w:val="001B0F06"/>
    <w:rsid w:val="001E1C1D"/>
    <w:rsid w:val="001E4F8F"/>
    <w:rsid w:val="001E7D83"/>
    <w:rsid w:val="00205C2C"/>
    <w:rsid w:val="00215AB0"/>
    <w:rsid w:val="00220171"/>
    <w:rsid w:val="002247BA"/>
    <w:rsid w:val="00231BFA"/>
    <w:rsid w:val="002548AB"/>
    <w:rsid w:val="00256E52"/>
    <w:rsid w:val="0025759A"/>
    <w:rsid w:val="002651F3"/>
    <w:rsid w:val="00271788"/>
    <w:rsid w:val="002752CF"/>
    <w:rsid w:val="002B7237"/>
    <w:rsid w:val="002C5EBA"/>
    <w:rsid w:val="002F0DA9"/>
    <w:rsid w:val="002F287D"/>
    <w:rsid w:val="002F5893"/>
    <w:rsid w:val="003345B7"/>
    <w:rsid w:val="0034366F"/>
    <w:rsid w:val="0034626B"/>
    <w:rsid w:val="00352AE7"/>
    <w:rsid w:val="00356ABA"/>
    <w:rsid w:val="0036030D"/>
    <w:rsid w:val="00360877"/>
    <w:rsid w:val="00363684"/>
    <w:rsid w:val="0038775C"/>
    <w:rsid w:val="0039129C"/>
    <w:rsid w:val="00395DC8"/>
    <w:rsid w:val="003B0C71"/>
    <w:rsid w:val="003E0BDA"/>
    <w:rsid w:val="003F63BD"/>
    <w:rsid w:val="004010F1"/>
    <w:rsid w:val="00412B00"/>
    <w:rsid w:val="00416E10"/>
    <w:rsid w:val="004322AA"/>
    <w:rsid w:val="004348C5"/>
    <w:rsid w:val="00436E3A"/>
    <w:rsid w:val="00447D77"/>
    <w:rsid w:val="0045548D"/>
    <w:rsid w:val="004619E4"/>
    <w:rsid w:val="00471F00"/>
    <w:rsid w:val="00474EE0"/>
    <w:rsid w:val="004A270C"/>
    <w:rsid w:val="004A6706"/>
    <w:rsid w:val="004C0DD6"/>
    <w:rsid w:val="004D5DB0"/>
    <w:rsid w:val="004E07DC"/>
    <w:rsid w:val="004F555E"/>
    <w:rsid w:val="00500513"/>
    <w:rsid w:val="00501F43"/>
    <w:rsid w:val="00502395"/>
    <w:rsid w:val="00516D41"/>
    <w:rsid w:val="00526083"/>
    <w:rsid w:val="0053214A"/>
    <w:rsid w:val="00533CDE"/>
    <w:rsid w:val="005440DE"/>
    <w:rsid w:val="00546B15"/>
    <w:rsid w:val="00551B39"/>
    <w:rsid w:val="00551E1A"/>
    <w:rsid w:val="00560087"/>
    <w:rsid w:val="00562F28"/>
    <w:rsid w:val="00567396"/>
    <w:rsid w:val="005828C2"/>
    <w:rsid w:val="00593A34"/>
    <w:rsid w:val="00596272"/>
    <w:rsid w:val="005A43A9"/>
    <w:rsid w:val="005D06A6"/>
    <w:rsid w:val="005D37ED"/>
    <w:rsid w:val="005F099F"/>
    <w:rsid w:val="006034F6"/>
    <w:rsid w:val="0060585E"/>
    <w:rsid w:val="0061141A"/>
    <w:rsid w:val="00613936"/>
    <w:rsid w:val="00623694"/>
    <w:rsid w:val="00624C05"/>
    <w:rsid w:val="0063588F"/>
    <w:rsid w:val="006435B9"/>
    <w:rsid w:val="00667D0D"/>
    <w:rsid w:val="00672AD8"/>
    <w:rsid w:val="00673081"/>
    <w:rsid w:val="006774F5"/>
    <w:rsid w:val="006808D7"/>
    <w:rsid w:val="00686F44"/>
    <w:rsid w:val="006B326A"/>
    <w:rsid w:val="006B3EF2"/>
    <w:rsid w:val="006D5F98"/>
    <w:rsid w:val="006E5BA4"/>
    <w:rsid w:val="006F150E"/>
    <w:rsid w:val="006F2945"/>
    <w:rsid w:val="006F6393"/>
    <w:rsid w:val="007174DC"/>
    <w:rsid w:val="007265C7"/>
    <w:rsid w:val="00730517"/>
    <w:rsid w:val="00730D24"/>
    <w:rsid w:val="00762C47"/>
    <w:rsid w:val="007904B0"/>
    <w:rsid w:val="00790FE4"/>
    <w:rsid w:val="007961A4"/>
    <w:rsid w:val="007A4235"/>
    <w:rsid w:val="007A7507"/>
    <w:rsid w:val="007B38E8"/>
    <w:rsid w:val="007B5935"/>
    <w:rsid w:val="007C1883"/>
    <w:rsid w:val="007C3F4E"/>
    <w:rsid w:val="007D55EB"/>
    <w:rsid w:val="007D5933"/>
    <w:rsid w:val="007E09EA"/>
    <w:rsid w:val="007E4072"/>
    <w:rsid w:val="007E6DDF"/>
    <w:rsid w:val="00802675"/>
    <w:rsid w:val="0081014D"/>
    <w:rsid w:val="00822A70"/>
    <w:rsid w:val="0083480C"/>
    <w:rsid w:val="00841EC8"/>
    <w:rsid w:val="0084476F"/>
    <w:rsid w:val="008479A4"/>
    <w:rsid w:val="008614E5"/>
    <w:rsid w:val="008659DF"/>
    <w:rsid w:val="00866904"/>
    <w:rsid w:val="00870C0B"/>
    <w:rsid w:val="00877D48"/>
    <w:rsid w:val="00881D00"/>
    <w:rsid w:val="00881DDD"/>
    <w:rsid w:val="00882087"/>
    <w:rsid w:val="00885C27"/>
    <w:rsid w:val="0089047B"/>
    <w:rsid w:val="00894929"/>
    <w:rsid w:val="008A3810"/>
    <w:rsid w:val="008C3F12"/>
    <w:rsid w:val="008D4ED9"/>
    <w:rsid w:val="008D7C96"/>
    <w:rsid w:val="008E7504"/>
    <w:rsid w:val="008F0BD6"/>
    <w:rsid w:val="008F11FF"/>
    <w:rsid w:val="008F5166"/>
    <w:rsid w:val="008F61DC"/>
    <w:rsid w:val="008F6217"/>
    <w:rsid w:val="008F7682"/>
    <w:rsid w:val="00912A2E"/>
    <w:rsid w:val="00914FF4"/>
    <w:rsid w:val="00917410"/>
    <w:rsid w:val="00920507"/>
    <w:rsid w:val="009251E8"/>
    <w:rsid w:val="00927AF5"/>
    <w:rsid w:val="00931C84"/>
    <w:rsid w:val="00936F35"/>
    <w:rsid w:val="00937709"/>
    <w:rsid w:val="009456D3"/>
    <w:rsid w:val="00945C80"/>
    <w:rsid w:val="00945F53"/>
    <w:rsid w:val="00946226"/>
    <w:rsid w:val="00951AFD"/>
    <w:rsid w:val="00957368"/>
    <w:rsid w:val="0097462B"/>
    <w:rsid w:val="00990058"/>
    <w:rsid w:val="009A5C5F"/>
    <w:rsid w:val="009B10F5"/>
    <w:rsid w:val="009C296F"/>
    <w:rsid w:val="009C66BD"/>
    <w:rsid w:val="009F66A9"/>
    <w:rsid w:val="00A1159B"/>
    <w:rsid w:val="00A11C6A"/>
    <w:rsid w:val="00A2569A"/>
    <w:rsid w:val="00A27598"/>
    <w:rsid w:val="00A32CB0"/>
    <w:rsid w:val="00A57134"/>
    <w:rsid w:val="00A62E60"/>
    <w:rsid w:val="00A937D8"/>
    <w:rsid w:val="00AB7825"/>
    <w:rsid w:val="00AC1108"/>
    <w:rsid w:val="00AC785B"/>
    <w:rsid w:val="00AD071B"/>
    <w:rsid w:val="00AE1A54"/>
    <w:rsid w:val="00AE5F78"/>
    <w:rsid w:val="00AF236A"/>
    <w:rsid w:val="00AF3B0E"/>
    <w:rsid w:val="00AF4BF2"/>
    <w:rsid w:val="00B10E4C"/>
    <w:rsid w:val="00B3528C"/>
    <w:rsid w:val="00B36BBA"/>
    <w:rsid w:val="00B40F10"/>
    <w:rsid w:val="00B433C8"/>
    <w:rsid w:val="00B77A1E"/>
    <w:rsid w:val="00BA5FFE"/>
    <w:rsid w:val="00BB789D"/>
    <w:rsid w:val="00BC45B5"/>
    <w:rsid w:val="00BD1927"/>
    <w:rsid w:val="00BD31AD"/>
    <w:rsid w:val="00BF3CE9"/>
    <w:rsid w:val="00BF4E23"/>
    <w:rsid w:val="00C0648F"/>
    <w:rsid w:val="00C161A5"/>
    <w:rsid w:val="00C271B7"/>
    <w:rsid w:val="00C366DD"/>
    <w:rsid w:val="00C465A4"/>
    <w:rsid w:val="00C563F3"/>
    <w:rsid w:val="00C65ACA"/>
    <w:rsid w:val="00C67213"/>
    <w:rsid w:val="00C7412C"/>
    <w:rsid w:val="00C76FBA"/>
    <w:rsid w:val="00C82EDE"/>
    <w:rsid w:val="00C936BD"/>
    <w:rsid w:val="00C96D0F"/>
    <w:rsid w:val="00C970DB"/>
    <w:rsid w:val="00CA02E0"/>
    <w:rsid w:val="00CB5BD1"/>
    <w:rsid w:val="00CD5914"/>
    <w:rsid w:val="00CE39E1"/>
    <w:rsid w:val="00CF0ED2"/>
    <w:rsid w:val="00CF1CE3"/>
    <w:rsid w:val="00D05864"/>
    <w:rsid w:val="00D1059D"/>
    <w:rsid w:val="00D25D8B"/>
    <w:rsid w:val="00D31102"/>
    <w:rsid w:val="00D31CD5"/>
    <w:rsid w:val="00D412C3"/>
    <w:rsid w:val="00D415FF"/>
    <w:rsid w:val="00D629D5"/>
    <w:rsid w:val="00D64B81"/>
    <w:rsid w:val="00D750BA"/>
    <w:rsid w:val="00D77F42"/>
    <w:rsid w:val="00D836E1"/>
    <w:rsid w:val="00D857A8"/>
    <w:rsid w:val="00D92816"/>
    <w:rsid w:val="00DA3419"/>
    <w:rsid w:val="00DA4C41"/>
    <w:rsid w:val="00DB2E2F"/>
    <w:rsid w:val="00DC42DC"/>
    <w:rsid w:val="00DC568A"/>
    <w:rsid w:val="00DC6C55"/>
    <w:rsid w:val="00DF49EF"/>
    <w:rsid w:val="00E054BF"/>
    <w:rsid w:val="00E13D23"/>
    <w:rsid w:val="00E14B84"/>
    <w:rsid w:val="00E17461"/>
    <w:rsid w:val="00E43A5E"/>
    <w:rsid w:val="00E46065"/>
    <w:rsid w:val="00E57BC2"/>
    <w:rsid w:val="00E8341E"/>
    <w:rsid w:val="00E83888"/>
    <w:rsid w:val="00E97505"/>
    <w:rsid w:val="00ED2B0B"/>
    <w:rsid w:val="00EE3214"/>
    <w:rsid w:val="00EE4939"/>
    <w:rsid w:val="00EF77E9"/>
    <w:rsid w:val="00F0179D"/>
    <w:rsid w:val="00F12BC3"/>
    <w:rsid w:val="00F23E7D"/>
    <w:rsid w:val="00F35E06"/>
    <w:rsid w:val="00F35E76"/>
    <w:rsid w:val="00F42B35"/>
    <w:rsid w:val="00F57364"/>
    <w:rsid w:val="00F76D8A"/>
    <w:rsid w:val="00F7750B"/>
    <w:rsid w:val="00F845A7"/>
    <w:rsid w:val="00F86755"/>
    <w:rsid w:val="00F924FC"/>
    <w:rsid w:val="00F95BF1"/>
    <w:rsid w:val="00F96DC6"/>
    <w:rsid w:val="00F975D6"/>
    <w:rsid w:val="00FA6EB8"/>
    <w:rsid w:val="00FB7644"/>
    <w:rsid w:val="00FB764D"/>
    <w:rsid w:val="00FC784E"/>
    <w:rsid w:val="00FD6F9B"/>
    <w:rsid w:val="00FE4B9D"/>
    <w:rsid w:val="00FF6295"/>
    <w:rsid w:val="03AF39C8"/>
    <w:rsid w:val="03B8E1CE"/>
    <w:rsid w:val="04154FF4"/>
    <w:rsid w:val="05CE8130"/>
    <w:rsid w:val="05E89D97"/>
    <w:rsid w:val="074C0405"/>
    <w:rsid w:val="07505910"/>
    <w:rsid w:val="08CEF991"/>
    <w:rsid w:val="0A96A0FB"/>
    <w:rsid w:val="0B16A938"/>
    <w:rsid w:val="0BE48B2D"/>
    <w:rsid w:val="0C943F98"/>
    <w:rsid w:val="0EB5ECF9"/>
    <w:rsid w:val="0FC4041B"/>
    <w:rsid w:val="108003F1"/>
    <w:rsid w:val="11B8B2AB"/>
    <w:rsid w:val="13EFEF74"/>
    <w:rsid w:val="159529B5"/>
    <w:rsid w:val="160BA1E3"/>
    <w:rsid w:val="1865EB26"/>
    <w:rsid w:val="18BD87DE"/>
    <w:rsid w:val="18D67460"/>
    <w:rsid w:val="1BAFB4EE"/>
    <w:rsid w:val="1CF134B1"/>
    <w:rsid w:val="1D9AE59A"/>
    <w:rsid w:val="1D9D146F"/>
    <w:rsid w:val="1F458237"/>
    <w:rsid w:val="208EDE74"/>
    <w:rsid w:val="23611BE1"/>
    <w:rsid w:val="2A890CDE"/>
    <w:rsid w:val="2CEE6166"/>
    <w:rsid w:val="2DBE4CEA"/>
    <w:rsid w:val="2E2ACDEC"/>
    <w:rsid w:val="2E66FF56"/>
    <w:rsid w:val="30E2F67F"/>
    <w:rsid w:val="337DFD1F"/>
    <w:rsid w:val="35DD65DA"/>
    <w:rsid w:val="3828D1C5"/>
    <w:rsid w:val="3B269355"/>
    <w:rsid w:val="3CA104AE"/>
    <w:rsid w:val="3F136603"/>
    <w:rsid w:val="4127CB98"/>
    <w:rsid w:val="41BB244B"/>
    <w:rsid w:val="4BA28D19"/>
    <w:rsid w:val="507C774F"/>
    <w:rsid w:val="5124298B"/>
    <w:rsid w:val="515A83E4"/>
    <w:rsid w:val="5162C270"/>
    <w:rsid w:val="5198F54F"/>
    <w:rsid w:val="537F77DA"/>
    <w:rsid w:val="5448D422"/>
    <w:rsid w:val="56BE49E4"/>
    <w:rsid w:val="59AA9C16"/>
    <w:rsid w:val="60B5E5C6"/>
    <w:rsid w:val="61427B3C"/>
    <w:rsid w:val="65EE778B"/>
    <w:rsid w:val="682ED855"/>
    <w:rsid w:val="6A5BEF0C"/>
    <w:rsid w:val="6E1AD668"/>
    <w:rsid w:val="6EAC982E"/>
    <w:rsid w:val="6F47BA43"/>
    <w:rsid w:val="70877D9F"/>
    <w:rsid w:val="72B3E7AA"/>
    <w:rsid w:val="72D4DF3E"/>
    <w:rsid w:val="7AA494E4"/>
    <w:rsid w:val="7E2C5F5A"/>
    <w:rsid w:val="7E3529D0"/>
    <w:rsid w:val="7E4260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56F60"/>
  <w15:chartTrackingRefBased/>
  <w15:docId w15:val="{91260218-76A8-4C75-87DC-955F7CD33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10E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568A"/>
    <w:rPr>
      <w:color w:val="0563C1" w:themeColor="hyperlink"/>
      <w:u w:val="single"/>
    </w:rPr>
  </w:style>
  <w:style w:type="character" w:styleId="UnresolvedMention">
    <w:name w:val="Unresolved Mention"/>
    <w:basedOn w:val="DefaultParagraphFont"/>
    <w:uiPriority w:val="99"/>
    <w:semiHidden/>
    <w:unhideWhenUsed/>
    <w:rsid w:val="00DC568A"/>
    <w:rPr>
      <w:color w:val="605E5C"/>
      <w:shd w:val="clear" w:color="auto" w:fill="E1DFDD"/>
    </w:rPr>
  </w:style>
  <w:style w:type="table" w:styleId="TableGrid">
    <w:name w:val="Table Grid"/>
    <w:basedOn w:val="TableNormal"/>
    <w:uiPriority w:val="39"/>
    <w:rsid w:val="00DC568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7D77"/>
    <w:pPr>
      <w:ind w:left="720"/>
      <w:contextualSpacing/>
    </w:pPr>
  </w:style>
  <w:style w:type="paragraph" w:styleId="NormalWeb">
    <w:name w:val="Normal (Web)"/>
    <w:basedOn w:val="Normal"/>
    <w:uiPriority w:val="99"/>
    <w:unhideWhenUsed/>
    <w:rsid w:val="0099005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1Char">
    <w:name w:val="Heading 1 Char"/>
    <w:basedOn w:val="DefaultParagraphFont"/>
    <w:link w:val="Heading1"/>
    <w:uiPriority w:val="9"/>
    <w:rsid w:val="00B10E4C"/>
    <w:rPr>
      <w:rFonts w:ascii="Times New Roman" w:eastAsia="Times New Roman" w:hAnsi="Times New Roman" w:cs="Times New Roman"/>
      <w:b/>
      <w:bCs/>
      <w:kern w:val="36"/>
      <w:sz w:val="48"/>
      <w:szCs w:val="48"/>
      <w:lang w:eastAsia="en-GB"/>
      <w14:ligatures w14:val="none"/>
    </w:rPr>
  </w:style>
  <w:style w:type="paragraph" w:customStyle="1" w:styleId="paragraph">
    <w:name w:val="paragraph"/>
    <w:basedOn w:val="Normal"/>
    <w:rsid w:val="006F150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6F150E"/>
  </w:style>
  <w:style w:type="character" w:customStyle="1" w:styleId="eop">
    <w:name w:val="eop"/>
    <w:basedOn w:val="DefaultParagraphFont"/>
    <w:rsid w:val="006F15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20566">
      <w:bodyDiv w:val="1"/>
      <w:marLeft w:val="0"/>
      <w:marRight w:val="0"/>
      <w:marTop w:val="0"/>
      <w:marBottom w:val="0"/>
      <w:divBdr>
        <w:top w:val="none" w:sz="0" w:space="0" w:color="auto"/>
        <w:left w:val="none" w:sz="0" w:space="0" w:color="auto"/>
        <w:bottom w:val="none" w:sz="0" w:space="0" w:color="auto"/>
        <w:right w:val="none" w:sz="0" w:space="0" w:color="auto"/>
      </w:divBdr>
    </w:div>
    <w:div w:id="654841463">
      <w:bodyDiv w:val="1"/>
      <w:marLeft w:val="0"/>
      <w:marRight w:val="0"/>
      <w:marTop w:val="0"/>
      <w:marBottom w:val="0"/>
      <w:divBdr>
        <w:top w:val="none" w:sz="0" w:space="0" w:color="auto"/>
        <w:left w:val="none" w:sz="0" w:space="0" w:color="auto"/>
        <w:bottom w:val="none" w:sz="0" w:space="0" w:color="auto"/>
        <w:right w:val="none" w:sz="0" w:space="0" w:color="auto"/>
      </w:divBdr>
    </w:div>
    <w:div w:id="124625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tudentartguide.com/featured" TargetMode="External"/><Relationship Id="rId13" Type="http://schemas.openxmlformats.org/officeDocument/2006/relationships/hyperlink" Target="https://www.sqa.org.uk/sqa/48494.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qa.org.uk/sqa/48495.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nderstandingstandards.org.uk/Subjects/ArtandDesign/AdvancedHigher/ExpressivePortfolio"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artsandculture.google.com/" TargetMode="External"/><Relationship Id="rId4" Type="http://schemas.openxmlformats.org/officeDocument/2006/relationships/numbering" Target="numbering.xml"/><Relationship Id="rId9" Type="http://schemas.openxmlformats.org/officeDocument/2006/relationships/hyperlink" Target="https://www.theartstory.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C61BDAE2F0DE42B3A2D2315851CFB8" ma:contentTypeVersion="3" ma:contentTypeDescription="Create a new document." ma:contentTypeScope="" ma:versionID="67cefba0e50a14e2c83bab01cee73f42">
  <xsd:schema xmlns:xsd="http://www.w3.org/2001/XMLSchema" xmlns:xs="http://www.w3.org/2001/XMLSchema" xmlns:p="http://schemas.microsoft.com/office/2006/metadata/properties" xmlns:ns2="7f672dfd-b6df-45f9-b64a-51d0cec38859" targetNamespace="http://schemas.microsoft.com/office/2006/metadata/properties" ma:root="true" ma:fieldsID="a37cffd35697957c414c5213c83874b6" ns2:_="">
    <xsd:import namespace="7f672dfd-b6df-45f9-b64a-51d0cec3885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72dfd-b6df-45f9-b64a-51d0cec388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9B9F6A-BE66-4B18-9468-6C78FE265836}">
  <ds:schemaRefs>
    <ds:schemaRef ds:uri="http://schemas.microsoft.com/sharepoint/v3/contenttype/forms"/>
  </ds:schemaRefs>
</ds:datastoreItem>
</file>

<file path=customXml/itemProps2.xml><?xml version="1.0" encoding="utf-8"?>
<ds:datastoreItem xmlns:ds="http://schemas.openxmlformats.org/officeDocument/2006/customXml" ds:itemID="{3EFDE535-9728-4562-AB01-642C37140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72dfd-b6df-45f9-b64a-51d0cec38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B39441-BC80-455F-A43E-1373B00ADB4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683</Words>
  <Characters>3894</Characters>
  <Application>Microsoft Office Word</Application>
  <DocSecurity>0</DocSecurity>
  <Lines>32</Lines>
  <Paragraphs>9</Paragraphs>
  <ScaleCrop>false</ScaleCrop>
  <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Welsh</dc:creator>
  <cp:keywords/>
  <dc:description/>
  <cp:lastModifiedBy>Sharon Black</cp:lastModifiedBy>
  <cp:revision>2</cp:revision>
  <cp:lastPrinted>2023-09-27T12:00:00Z</cp:lastPrinted>
  <dcterms:created xsi:type="dcterms:W3CDTF">2026-09-21T13:19:00Z</dcterms:created>
  <dcterms:modified xsi:type="dcterms:W3CDTF">2026-09-21T13:19:00Z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0x010100B0C61BDAE2F0DE42B3A2D2315851CFB8</vt:lpwstr>
  </property>
</Properties>
</file>