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03225" w14:textId="08E5312F" w:rsidR="000514BC" w:rsidRDefault="002C2007" w:rsidP="007B58FB">
      <w:pPr>
        <w:jc w:val="center"/>
        <w:rPr>
          <w:b/>
          <w:bCs/>
          <w:sz w:val="48"/>
          <w:szCs w:val="48"/>
        </w:rPr>
      </w:pPr>
      <w:r w:rsidRPr="002C2007">
        <w:rPr>
          <w:noProof/>
        </w:rPr>
        <w:drawing>
          <wp:anchor distT="0" distB="0" distL="114300" distR="114300" simplePos="0" relativeHeight="251658241" behindDoc="0" locked="0" layoutInCell="1" allowOverlap="1" wp14:anchorId="0A55C0A4" wp14:editId="2DE7F3C4">
            <wp:simplePos x="0" y="0"/>
            <wp:positionH relativeFrom="column">
              <wp:posOffset>241000</wp:posOffset>
            </wp:positionH>
            <wp:positionV relativeFrom="paragraph">
              <wp:posOffset>0</wp:posOffset>
            </wp:positionV>
            <wp:extent cx="1062355" cy="1056005"/>
            <wp:effectExtent l="0" t="0" r="4445" b="0"/>
            <wp:wrapSquare wrapText="bothSides"/>
            <wp:docPr id="11" name="Picture 10" descr="A logo for a school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00E2710-0252-068B-92CA-673F1091F0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logo for a school&#10;&#10;Description automatically generated">
                      <a:extLst>
                        <a:ext uri="{FF2B5EF4-FFF2-40B4-BE49-F238E27FC236}">
                          <a16:creationId xmlns:a16="http://schemas.microsoft.com/office/drawing/2014/main" id="{A00E2710-0252-068B-92CA-673F1091F0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355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C2007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4A39BC2E" wp14:editId="69C5681A">
            <wp:simplePos x="0" y="0"/>
            <wp:positionH relativeFrom="column">
              <wp:posOffset>5563104</wp:posOffset>
            </wp:positionH>
            <wp:positionV relativeFrom="paragraph">
              <wp:posOffset>6985</wp:posOffset>
            </wp:positionV>
            <wp:extent cx="1032510" cy="1026160"/>
            <wp:effectExtent l="0" t="0" r="0" b="2540"/>
            <wp:wrapTight wrapText="bothSides">
              <wp:wrapPolygon edited="0">
                <wp:start x="0" y="0"/>
                <wp:lineTo x="0" y="21252"/>
                <wp:lineTo x="21122" y="21252"/>
                <wp:lineTo x="21122" y="0"/>
                <wp:lineTo x="0" y="0"/>
              </wp:wrapPolygon>
            </wp:wrapTight>
            <wp:docPr id="401944140" name="Picture 10" descr="A logo for a school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00E2710-0252-068B-92CA-673F1091F0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logo for a school&#10;&#10;Description automatically generated">
                      <a:extLst>
                        <a:ext uri="{FF2B5EF4-FFF2-40B4-BE49-F238E27FC236}">
                          <a16:creationId xmlns:a16="http://schemas.microsoft.com/office/drawing/2014/main" id="{A00E2710-0252-068B-92CA-673F1091F0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510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71A1">
        <w:rPr>
          <w:b/>
          <w:bCs/>
          <w:sz w:val="48"/>
          <w:szCs w:val="48"/>
        </w:rPr>
        <w:t>NPA Criminol</w:t>
      </w:r>
      <w:r w:rsidR="00D53CDD">
        <w:rPr>
          <w:b/>
          <w:bCs/>
          <w:sz w:val="48"/>
          <w:szCs w:val="48"/>
        </w:rPr>
        <w:t>ogy</w:t>
      </w:r>
      <w:r w:rsidR="00814268">
        <w:rPr>
          <w:b/>
          <w:bCs/>
          <w:sz w:val="48"/>
          <w:szCs w:val="48"/>
        </w:rPr>
        <w:t xml:space="preserve"> Level 5 </w:t>
      </w:r>
      <w:r w:rsidR="00FF6295" w:rsidRPr="004A270C">
        <w:rPr>
          <w:b/>
          <w:bCs/>
          <w:sz w:val="48"/>
          <w:szCs w:val="48"/>
        </w:rPr>
        <w:t xml:space="preserve"> </w:t>
      </w:r>
    </w:p>
    <w:p w14:paraId="3C24024B" w14:textId="18B8EB1B" w:rsidR="00FF6295" w:rsidRDefault="007B58FB" w:rsidP="007B58FB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ESSENTIAL INFORMATION</w:t>
      </w:r>
    </w:p>
    <w:p w14:paraId="25890DCA" w14:textId="047F7576" w:rsidR="007B58FB" w:rsidRPr="004A270C" w:rsidRDefault="007B58FB" w:rsidP="007B58FB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For Parents and Carers </w:t>
      </w:r>
    </w:p>
    <w:p w14:paraId="43DD2736" w14:textId="77777777" w:rsidR="00D415FF" w:rsidRDefault="00D415FF" w:rsidP="004A270C">
      <w:pPr>
        <w:rPr>
          <w:b/>
          <w:b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24"/>
        <w:gridCol w:w="4932"/>
      </w:tblGrid>
      <w:tr w:rsidR="00ED2B0B" w:rsidRPr="00B172DF" w14:paraId="3B28C503" w14:textId="77777777" w:rsidTr="00DE34E2">
        <w:trPr>
          <w:trHeight w:val="2400"/>
        </w:trPr>
        <w:tc>
          <w:tcPr>
            <w:tcW w:w="5524" w:type="dxa"/>
            <w:vMerge w:val="restart"/>
          </w:tcPr>
          <w:p w14:paraId="4D480393" w14:textId="77777777" w:rsidR="00ED2B0B" w:rsidRPr="00B023B7" w:rsidRDefault="00ED2B0B" w:rsidP="00ED2B0B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B023B7">
              <w:rPr>
                <w:b/>
                <w:bCs/>
                <w:color w:val="7030A0"/>
                <w:sz w:val="20"/>
                <w:szCs w:val="20"/>
              </w:rPr>
              <w:t>Which topics are covered at N5?</w:t>
            </w:r>
          </w:p>
          <w:p w14:paraId="61D12E9A" w14:textId="77777777" w:rsidR="003B5985" w:rsidRPr="00B172DF" w:rsidRDefault="003B5985" w:rsidP="00ED2B0B">
            <w:pPr>
              <w:rPr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1"/>
              <w:gridCol w:w="2501"/>
            </w:tblGrid>
            <w:tr w:rsidR="007B58FB" w:rsidRPr="00B172DF" w14:paraId="0F701070" w14:textId="77777777" w:rsidTr="0014742C">
              <w:tc>
                <w:tcPr>
                  <w:tcW w:w="2501" w:type="dxa"/>
                  <w:shd w:val="clear" w:color="auto" w:fill="FFF2CC" w:themeFill="accent4" w:themeFillTint="33"/>
                </w:tcPr>
                <w:p w14:paraId="5F50715F" w14:textId="77777777" w:rsidR="007B58FB" w:rsidRPr="00C96504" w:rsidRDefault="007B58FB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C96504"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Section 1</w:t>
                  </w:r>
                </w:p>
                <w:p w14:paraId="2686BA90" w14:textId="2CAB6CE4" w:rsidR="003B5985" w:rsidRPr="00C96504" w:rsidRDefault="003B5985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  <w:tc>
                <w:tcPr>
                  <w:tcW w:w="2501" w:type="dxa"/>
                  <w:shd w:val="clear" w:color="auto" w:fill="FFF2CC" w:themeFill="accent4" w:themeFillTint="33"/>
                </w:tcPr>
                <w:p w14:paraId="19AFFC55" w14:textId="5BF958B9" w:rsidR="007B58FB" w:rsidRPr="00B172DF" w:rsidRDefault="00D53CDD" w:rsidP="004A270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Crime in the community</w:t>
                  </w:r>
                </w:p>
              </w:tc>
            </w:tr>
            <w:tr w:rsidR="007B58FB" w:rsidRPr="00B172DF" w14:paraId="576937B8" w14:textId="77777777" w:rsidTr="0014742C">
              <w:tc>
                <w:tcPr>
                  <w:tcW w:w="2501" w:type="dxa"/>
                  <w:shd w:val="clear" w:color="auto" w:fill="FFF2CC" w:themeFill="accent4" w:themeFillTint="33"/>
                </w:tcPr>
                <w:p w14:paraId="06CD0BB1" w14:textId="77777777" w:rsidR="007B58FB" w:rsidRPr="00C96504" w:rsidRDefault="007B58FB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C96504"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Section 2</w:t>
                  </w:r>
                </w:p>
                <w:p w14:paraId="59335E12" w14:textId="26A99F4D" w:rsidR="003B5985" w:rsidRPr="00C96504" w:rsidRDefault="003B5985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  <w:tc>
                <w:tcPr>
                  <w:tcW w:w="2501" w:type="dxa"/>
                  <w:shd w:val="clear" w:color="auto" w:fill="FFF2CC" w:themeFill="accent4" w:themeFillTint="33"/>
                </w:tcPr>
                <w:p w14:paraId="22ACBA06" w14:textId="5F76F708" w:rsidR="007B58FB" w:rsidRPr="00B172DF" w:rsidRDefault="007B58FB" w:rsidP="004A270C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172DF">
                    <w:rPr>
                      <w:b/>
                      <w:bCs/>
                      <w:sz w:val="20"/>
                      <w:szCs w:val="20"/>
                    </w:rPr>
                    <w:t>Crime and the Law</w:t>
                  </w:r>
                </w:p>
              </w:tc>
            </w:tr>
            <w:tr w:rsidR="007B58FB" w:rsidRPr="00B172DF" w14:paraId="23CCC6AE" w14:textId="77777777" w:rsidTr="0014742C">
              <w:tc>
                <w:tcPr>
                  <w:tcW w:w="2501" w:type="dxa"/>
                  <w:shd w:val="clear" w:color="auto" w:fill="FFF2CC" w:themeFill="accent4" w:themeFillTint="33"/>
                </w:tcPr>
                <w:p w14:paraId="7A8B68E1" w14:textId="79362161" w:rsidR="007B58FB" w:rsidRPr="00C96504" w:rsidRDefault="007B58FB" w:rsidP="004A270C">
                  <w:pPr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C96504">
                    <w:rPr>
                      <w:bCs/>
                      <w:color w:val="4472C4" w:themeColor="accent1"/>
                      <w:sz w:val="20"/>
                      <w:szCs w:val="20"/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Section 3</w:t>
                  </w:r>
                </w:p>
              </w:tc>
              <w:tc>
                <w:tcPr>
                  <w:tcW w:w="2501" w:type="dxa"/>
                  <w:shd w:val="clear" w:color="auto" w:fill="FFF2CC" w:themeFill="accent4" w:themeFillTint="33"/>
                </w:tcPr>
                <w:p w14:paraId="087BAE08" w14:textId="77777777" w:rsidR="00047ED0" w:rsidRDefault="00D53CDD" w:rsidP="00D53CDD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Crime scenes</w:t>
                  </w:r>
                </w:p>
                <w:p w14:paraId="5143742D" w14:textId="2CA0FD71" w:rsidR="00D53CDD" w:rsidRPr="00B172DF" w:rsidRDefault="00D53CDD" w:rsidP="00D53CDD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62B8B8E8" w14:textId="77777777" w:rsidR="00134814" w:rsidRDefault="00134814" w:rsidP="00AD3CC9">
            <w:pPr>
              <w:rPr>
                <w:b/>
                <w:bCs/>
                <w:sz w:val="20"/>
                <w:szCs w:val="20"/>
              </w:rPr>
            </w:pPr>
          </w:p>
          <w:p w14:paraId="00B399E2" w14:textId="5C271761" w:rsidR="00AD3CC9" w:rsidRDefault="00AD3CC9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t>Resources to support learning.</w:t>
            </w:r>
          </w:p>
          <w:p w14:paraId="4120BDC2" w14:textId="77777777" w:rsidR="00A003B0" w:rsidRPr="00D01E00" w:rsidRDefault="00A003B0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26301B02" w14:textId="77777777" w:rsidR="00AD3CC9" w:rsidRPr="00B172DF" w:rsidRDefault="00AD3CC9" w:rsidP="00AD3CC9">
            <w:pPr>
              <w:rPr>
                <w:sz w:val="20"/>
                <w:szCs w:val="20"/>
                <w:u w:val="single"/>
              </w:rPr>
            </w:pPr>
            <w:r w:rsidRPr="00B172DF">
              <w:rPr>
                <w:sz w:val="20"/>
                <w:szCs w:val="20"/>
                <w:u w:val="single"/>
              </w:rPr>
              <w:t>Internal</w:t>
            </w:r>
          </w:p>
          <w:p w14:paraId="1E88EC6D" w14:textId="53EC2650" w:rsidR="00AD3CC9" w:rsidRPr="00B172DF" w:rsidRDefault="00A003B0" w:rsidP="00AD3C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Criminology Level 5 </w:t>
            </w:r>
            <w:r w:rsidR="00AD3CC9" w:rsidRPr="00B172DF">
              <w:rPr>
                <w:sz w:val="20"/>
                <w:szCs w:val="20"/>
              </w:rPr>
              <w:t xml:space="preserve">have their own </w:t>
            </w:r>
            <w:r w:rsidR="004D0DA4" w:rsidRPr="00B172DF">
              <w:rPr>
                <w:sz w:val="20"/>
                <w:szCs w:val="20"/>
              </w:rPr>
              <w:t>class,</w:t>
            </w:r>
            <w:r w:rsidR="00AD3CC9" w:rsidRPr="00B172DF">
              <w:rPr>
                <w:sz w:val="20"/>
                <w:szCs w:val="20"/>
              </w:rPr>
              <w:t xml:space="preserve"> Teams Page.  Contained within the Files Section at the top is access to all folders covering all 3 units of the course.</w:t>
            </w:r>
          </w:p>
          <w:p w14:paraId="72C6D788" w14:textId="5E231EE7" w:rsidR="003B5985" w:rsidRPr="00B172DF" w:rsidRDefault="003B5985" w:rsidP="00AD3CC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2" w:type="dxa"/>
          </w:tcPr>
          <w:p w14:paraId="5BA4E7E8" w14:textId="77777777" w:rsidR="00AD3CC9" w:rsidRPr="006427A1" w:rsidRDefault="00AD3CC9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6427A1">
              <w:rPr>
                <w:b/>
                <w:bCs/>
                <w:color w:val="7030A0"/>
                <w:sz w:val="20"/>
                <w:szCs w:val="20"/>
              </w:rPr>
              <w:t>Are there important dates of which I should I be aware?</w:t>
            </w:r>
          </w:p>
          <w:p w14:paraId="60618359" w14:textId="77777777" w:rsidR="00AD3CC9" w:rsidRPr="006427A1" w:rsidRDefault="00AD3CC9" w:rsidP="00AD3CC9">
            <w:pPr>
              <w:rPr>
                <w:b/>
                <w:bCs/>
                <w:color w:val="7030A0"/>
                <w:sz w:val="20"/>
                <w:szCs w:val="20"/>
              </w:rPr>
            </w:pPr>
          </w:p>
          <w:p w14:paraId="4362FF9F" w14:textId="281C6467" w:rsidR="006427A1" w:rsidRPr="006427A1" w:rsidRDefault="006427A1" w:rsidP="006427A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27A1">
              <w:rPr>
                <w:rStyle w:val="normaltextrun"/>
                <w:rFonts w:ascii="Calibri" w:hAnsi="Calibri" w:cs="Calibri"/>
                <w:color w:val="404040"/>
                <w:position w:val="2"/>
                <w:sz w:val="20"/>
                <w:szCs w:val="20"/>
              </w:rPr>
              <w:t>NPA stands for </w:t>
            </w:r>
            <w:r w:rsidRPr="006427A1">
              <w:rPr>
                <w:rStyle w:val="normaltextrun"/>
                <w:rFonts w:ascii="Calibri" w:hAnsi="Calibri" w:cs="Calibri"/>
                <w:color w:val="FF0000"/>
                <w:position w:val="2"/>
                <w:sz w:val="20"/>
                <w:szCs w:val="20"/>
              </w:rPr>
              <w:t>National Progression Award. </w:t>
            </w:r>
            <w:r w:rsidRPr="006427A1">
              <w:rPr>
                <w:rStyle w:val="eop"/>
                <w:rFonts w:ascii="Calibri" w:hAnsi="Calibri" w:cs="Calibri"/>
                <w:color w:val="FF0000"/>
                <w:sz w:val="20"/>
                <w:szCs w:val="20"/>
                <w:lang w:val="en-US"/>
              </w:rPr>
              <w:t>​</w:t>
            </w:r>
          </w:p>
          <w:p w14:paraId="34AE3D0A" w14:textId="77777777" w:rsidR="006427A1" w:rsidRDefault="006427A1" w:rsidP="006427A1">
            <w:pPr>
              <w:pStyle w:val="paragraph"/>
              <w:spacing w:before="0" w:beforeAutospacing="0" w:after="0" w:afterAutospacing="0"/>
              <w:ind w:left="887"/>
              <w:textAlignment w:val="baseline"/>
              <w:rPr>
                <w:rStyle w:val="normaltextrun"/>
                <w:rFonts w:ascii="Calibri" w:hAnsi="Calibri" w:cs="Calibri"/>
                <w:color w:val="404040"/>
                <w:position w:val="2"/>
                <w:sz w:val="20"/>
                <w:szCs w:val="20"/>
              </w:rPr>
            </w:pPr>
          </w:p>
          <w:p w14:paraId="47F53DCB" w14:textId="64448BA6" w:rsidR="006427A1" w:rsidRDefault="006427A1" w:rsidP="006427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404040"/>
                <w:sz w:val="20"/>
                <w:szCs w:val="20"/>
                <w:lang w:val="en-US"/>
              </w:rPr>
            </w:pPr>
            <w:r w:rsidRPr="006427A1">
              <w:rPr>
                <w:rStyle w:val="normaltextrun"/>
                <w:rFonts w:ascii="Calibri" w:hAnsi="Calibri" w:cs="Calibri"/>
                <w:color w:val="404040"/>
                <w:position w:val="2"/>
                <w:sz w:val="20"/>
                <w:szCs w:val="20"/>
              </w:rPr>
              <w:t>This means that, at the end of the course, you can achieve a Level 5 award, but there is </w:t>
            </w:r>
            <w:r w:rsidRPr="006427A1">
              <w:rPr>
                <w:rStyle w:val="normaltextrun"/>
                <w:rFonts w:ascii="Calibri" w:hAnsi="Calibri" w:cs="Calibri"/>
                <w:color w:val="FF0000"/>
                <w:position w:val="2"/>
                <w:sz w:val="20"/>
                <w:szCs w:val="20"/>
              </w:rPr>
              <w:t>no exam</w:t>
            </w:r>
            <w:r w:rsidRPr="006427A1">
              <w:rPr>
                <w:rStyle w:val="normaltextrun"/>
                <w:rFonts w:ascii="Calibri" w:hAnsi="Calibri" w:cs="Calibri"/>
                <w:color w:val="404040"/>
                <w:position w:val="2"/>
                <w:sz w:val="20"/>
                <w:szCs w:val="20"/>
              </w:rPr>
              <w:t>. </w:t>
            </w:r>
            <w:r w:rsidRPr="006427A1">
              <w:rPr>
                <w:rStyle w:val="eop"/>
                <w:rFonts w:ascii="Calibri" w:hAnsi="Calibri" w:cs="Calibri"/>
                <w:color w:val="404040"/>
                <w:sz w:val="20"/>
                <w:szCs w:val="20"/>
                <w:lang w:val="en-US"/>
              </w:rPr>
              <w:t>​</w:t>
            </w:r>
          </w:p>
          <w:p w14:paraId="04C6E886" w14:textId="74767EC1" w:rsidR="00A003B0" w:rsidRPr="006427A1" w:rsidRDefault="00A003B0" w:rsidP="006427A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6507614" w14:textId="77777777" w:rsidR="006427A1" w:rsidRPr="006427A1" w:rsidRDefault="006427A1" w:rsidP="006427A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427A1">
              <w:rPr>
                <w:rStyle w:val="eop"/>
                <w:rFonts w:ascii="Calibri" w:hAnsi="Calibri" w:cs="Calibri"/>
                <w:color w:val="404040"/>
                <w:sz w:val="20"/>
                <w:szCs w:val="20"/>
              </w:rPr>
              <w:t>​</w:t>
            </w:r>
          </w:p>
          <w:p w14:paraId="77CEB53A" w14:textId="38A769DE" w:rsidR="006427A1" w:rsidRPr="006427A1" w:rsidRDefault="006427A1" w:rsidP="006427A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427A1">
              <w:rPr>
                <w:rStyle w:val="normaltextrun"/>
                <w:rFonts w:ascii="Calibri" w:hAnsi="Calibri" w:cs="Calibri"/>
                <w:color w:val="404040"/>
                <w:position w:val="2"/>
                <w:sz w:val="20"/>
                <w:szCs w:val="20"/>
              </w:rPr>
              <w:t>Instead, you will build up a </w:t>
            </w:r>
            <w:r w:rsidRPr="006427A1">
              <w:rPr>
                <w:rStyle w:val="normaltextrun"/>
                <w:rFonts w:ascii="Calibri" w:hAnsi="Calibri" w:cs="Calibri"/>
                <w:color w:val="FF0000"/>
                <w:position w:val="2"/>
                <w:sz w:val="20"/>
                <w:szCs w:val="20"/>
              </w:rPr>
              <w:t>portfolio</w:t>
            </w:r>
            <w:r w:rsidRPr="006427A1">
              <w:rPr>
                <w:rStyle w:val="normaltextrun"/>
                <w:rFonts w:ascii="Calibri" w:hAnsi="Calibri" w:cs="Calibri"/>
                <w:color w:val="404040"/>
                <w:position w:val="2"/>
                <w:sz w:val="20"/>
                <w:szCs w:val="20"/>
              </w:rPr>
              <w:t> of open book and closed book assessments which are marked on a </w:t>
            </w:r>
            <w:r w:rsidRPr="006427A1">
              <w:rPr>
                <w:rStyle w:val="normaltextrun"/>
                <w:rFonts w:ascii="Calibri" w:hAnsi="Calibri" w:cs="Calibri"/>
                <w:color w:val="FF0000"/>
                <w:position w:val="2"/>
                <w:sz w:val="20"/>
                <w:szCs w:val="20"/>
              </w:rPr>
              <w:t>pass/fail </w:t>
            </w:r>
            <w:r w:rsidRPr="006427A1">
              <w:rPr>
                <w:rStyle w:val="normaltextrun"/>
                <w:rFonts w:ascii="Calibri" w:hAnsi="Calibri" w:cs="Calibri"/>
                <w:color w:val="404040"/>
                <w:position w:val="2"/>
                <w:sz w:val="20"/>
                <w:szCs w:val="20"/>
              </w:rPr>
              <w:t>basis. </w:t>
            </w:r>
            <w:r w:rsidRPr="006427A1">
              <w:rPr>
                <w:rStyle w:val="eop"/>
                <w:rFonts w:ascii="Calibri" w:hAnsi="Calibri" w:cs="Calibri"/>
                <w:color w:val="404040"/>
                <w:sz w:val="20"/>
                <w:szCs w:val="20"/>
              </w:rPr>
              <w:t>​</w:t>
            </w:r>
            <w:r w:rsidR="00DF47BA">
              <w:rPr>
                <w:rStyle w:val="eop"/>
                <w:rFonts w:ascii="Calibri" w:hAnsi="Calibri" w:cs="Calibri"/>
                <w:color w:val="404040"/>
                <w:sz w:val="20"/>
                <w:szCs w:val="20"/>
              </w:rPr>
              <w:t xml:space="preserve"> </w:t>
            </w:r>
          </w:p>
          <w:p w14:paraId="500B7BB7" w14:textId="1B688B64" w:rsidR="006427A1" w:rsidRPr="006427A1" w:rsidRDefault="006427A1" w:rsidP="006427A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0913F1EF" w14:textId="54A34BA2" w:rsidR="006427A1" w:rsidRPr="006427A1" w:rsidRDefault="006427A1" w:rsidP="004D188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1476634" w14:textId="5BED46AD" w:rsidR="003B5985" w:rsidRPr="006427A1" w:rsidRDefault="003B5985" w:rsidP="006427A1">
            <w:pPr>
              <w:rPr>
                <w:sz w:val="20"/>
                <w:szCs w:val="20"/>
              </w:rPr>
            </w:pPr>
          </w:p>
        </w:tc>
      </w:tr>
      <w:tr w:rsidR="00ED2B0B" w:rsidRPr="00B172DF" w14:paraId="00582D19" w14:textId="77777777" w:rsidTr="00887CA9">
        <w:trPr>
          <w:trHeight w:val="905"/>
        </w:trPr>
        <w:tc>
          <w:tcPr>
            <w:tcW w:w="5524" w:type="dxa"/>
            <w:vMerge/>
          </w:tcPr>
          <w:p w14:paraId="7BA969FB" w14:textId="77777777" w:rsidR="00ED2B0B" w:rsidRPr="00B172DF" w:rsidRDefault="00ED2B0B" w:rsidP="00ED2B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32" w:type="dxa"/>
          </w:tcPr>
          <w:p w14:paraId="31B5AB00" w14:textId="01E762BC" w:rsidR="00E826B3" w:rsidRPr="00D01E00" w:rsidRDefault="004456A2" w:rsidP="004456A2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t>Where do I find more information about the course?</w:t>
            </w:r>
          </w:p>
          <w:p w14:paraId="27EE9112" w14:textId="77777777" w:rsidR="00A66BCC" w:rsidRDefault="00A66BCC" w:rsidP="004456A2">
            <w:pPr>
              <w:rPr>
                <w:b/>
                <w:bCs/>
                <w:sz w:val="20"/>
                <w:szCs w:val="20"/>
              </w:rPr>
            </w:pPr>
          </w:p>
          <w:p w14:paraId="16C8BC77" w14:textId="4F864C66" w:rsidR="008340AE" w:rsidRPr="00B172DF" w:rsidRDefault="008340AE" w:rsidP="004456A2">
            <w:pPr>
              <w:rPr>
                <w:b/>
                <w:bCs/>
                <w:sz w:val="20"/>
                <w:szCs w:val="20"/>
              </w:rPr>
            </w:pPr>
            <w:hyperlink r:id="rId10" w:history="1">
              <w:r w:rsidRPr="00D851D6">
                <w:rPr>
                  <w:rStyle w:val="Hyperlink"/>
                  <w:b/>
                  <w:bCs/>
                  <w:sz w:val="20"/>
                  <w:szCs w:val="20"/>
                </w:rPr>
                <w:t>https://www.sqa.org.uk/sqa/94838.html</w:t>
              </w:r>
            </w:hyperlink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2D53BBCB" w14:textId="77777777" w:rsidR="00ED2B0B" w:rsidRPr="00B172DF" w:rsidRDefault="00ED2B0B" w:rsidP="008340A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A6706" w:rsidRPr="00B172DF" w14:paraId="027842BB" w14:textId="77777777" w:rsidTr="0014742C">
        <w:tc>
          <w:tcPr>
            <w:tcW w:w="10456" w:type="dxa"/>
            <w:gridSpan w:val="2"/>
          </w:tcPr>
          <w:p w14:paraId="37D2FEDE" w14:textId="2734977E" w:rsidR="00B80081" w:rsidRDefault="00F57364" w:rsidP="004A6706">
            <w:pPr>
              <w:rPr>
                <w:b/>
                <w:color w:val="7030A0"/>
                <w:sz w:val="20"/>
                <w:szCs w:val="20"/>
              </w:rPr>
            </w:pPr>
            <w:r w:rsidRPr="0014742C">
              <w:rPr>
                <w:b/>
                <w:color w:val="7030A0"/>
                <w:sz w:val="20"/>
                <w:szCs w:val="20"/>
              </w:rPr>
              <w:t>How is the course assessed?</w:t>
            </w:r>
            <w:r w:rsidR="000514BC">
              <w:rPr>
                <w:b/>
                <w:color w:val="7030A0"/>
                <w:sz w:val="20"/>
                <w:szCs w:val="20"/>
              </w:rPr>
              <w:t xml:space="preserve">  There</w:t>
            </w:r>
            <w:r w:rsidR="00DD56CC">
              <w:rPr>
                <w:b/>
                <w:color w:val="7030A0"/>
                <w:sz w:val="20"/>
                <w:szCs w:val="20"/>
              </w:rPr>
              <w:t xml:space="preserve"> is no final exam, it is internally assessed,</w:t>
            </w:r>
          </w:p>
          <w:p w14:paraId="62B1F248" w14:textId="77777777" w:rsidR="00B80081" w:rsidRPr="0014742C" w:rsidRDefault="00B80081" w:rsidP="004A6706">
            <w:pPr>
              <w:rPr>
                <w:b/>
                <w:color w:val="7030A0"/>
                <w:sz w:val="20"/>
                <w:szCs w:val="20"/>
              </w:rPr>
            </w:pPr>
          </w:p>
          <w:tbl>
            <w:tblPr>
              <w:tblStyle w:val="TableGrid"/>
              <w:tblW w:w="10374" w:type="dxa"/>
              <w:shd w:val="clear" w:color="auto" w:fill="FFCCCC"/>
              <w:tblLayout w:type="fixed"/>
              <w:tblLook w:val="04A0" w:firstRow="1" w:lastRow="0" w:firstColumn="1" w:lastColumn="0" w:noHBand="0" w:noVBand="1"/>
            </w:tblPr>
            <w:tblGrid>
              <w:gridCol w:w="1444"/>
              <w:gridCol w:w="2409"/>
              <w:gridCol w:w="6521"/>
            </w:tblGrid>
            <w:tr w:rsidR="00790B7A" w:rsidRPr="00B172DF" w14:paraId="433DC4F9" w14:textId="4AE5E1B7" w:rsidTr="00887CA9">
              <w:tc>
                <w:tcPr>
                  <w:tcW w:w="1444" w:type="dxa"/>
                  <w:shd w:val="clear" w:color="auto" w:fill="CCECFF"/>
                </w:tcPr>
                <w:p w14:paraId="477C758C" w14:textId="7D2EA7B9" w:rsidR="00790B7A" w:rsidRPr="00B172DF" w:rsidRDefault="00790B7A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 w:rsidRPr="00B172DF">
                    <w:rPr>
                      <w:sz w:val="20"/>
                      <w:szCs w:val="20"/>
                    </w:rPr>
                    <w:t>COMPONENT</w:t>
                  </w:r>
                </w:p>
              </w:tc>
              <w:tc>
                <w:tcPr>
                  <w:tcW w:w="2409" w:type="dxa"/>
                  <w:shd w:val="clear" w:color="auto" w:fill="CCECFF"/>
                </w:tcPr>
                <w:p w14:paraId="0CB65A33" w14:textId="13FF3F47" w:rsidR="00790B7A" w:rsidRPr="00B172DF" w:rsidRDefault="005D233B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UNITS</w:t>
                  </w:r>
                </w:p>
              </w:tc>
              <w:tc>
                <w:tcPr>
                  <w:tcW w:w="6521" w:type="dxa"/>
                  <w:shd w:val="clear" w:color="auto" w:fill="CCECFF"/>
                </w:tcPr>
                <w:p w14:paraId="4AAEFDF0" w14:textId="0CABF97E" w:rsidR="00790B7A" w:rsidRPr="00B172DF" w:rsidRDefault="00C67EC7" w:rsidP="004A670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Assessment </w:t>
                  </w:r>
                  <w:r w:rsidR="00DA724B">
                    <w:rPr>
                      <w:sz w:val="20"/>
                      <w:szCs w:val="20"/>
                    </w:rPr>
                    <w:t>strategy</w:t>
                  </w:r>
                </w:p>
              </w:tc>
            </w:tr>
            <w:tr w:rsidR="00790B7A" w:rsidRPr="00B172DF" w14:paraId="6ADD6CF7" w14:textId="2287F6E1" w:rsidTr="00887CA9">
              <w:tc>
                <w:tcPr>
                  <w:tcW w:w="1444" w:type="dxa"/>
                  <w:shd w:val="clear" w:color="auto" w:fill="CCECFF"/>
                </w:tcPr>
                <w:p w14:paraId="09DD2C9A" w14:textId="6BE3D26B" w:rsidR="00790B7A" w:rsidRPr="00B172DF" w:rsidRDefault="00790B7A" w:rsidP="00C96BDF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END OF UNIT ASSESSMENT </w:t>
                  </w:r>
                </w:p>
              </w:tc>
              <w:tc>
                <w:tcPr>
                  <w:tcW w:w="2409" w:type="dxa"/>
                  <w:shd w:val="clear" w:color="auto" w:fill="CCECFF"/>
                </w:tcPr>
                <w:p w14:paraId="5A2DBDED" w14:textId="77777777" w:rsidR="00790B7A" w:rsidRPr="00C67EC7" w:rsidRDefault="00790B7A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15D45FDE" w14:textId="77777777" w:rsidR="00790B7A" w:rsidRPr="00C67EC7" w:rsidRDefault="00790B7A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C67EC7">
                    <w:rPr>
                      <w:b/>
                      <w:bCs/>
                      <w:sz w:val="20"/>
                      <w:szCs w:val="20"/>
                    </w:rPr>
                    <w:t>Crime in the community</w:t>
                  </w:r>
                </w:p>
                <w:p w14:paraId="1863B01E" w14:textId="77777777" w:rsidR="00790B7A" w:rsidRPr="00C67EC7" w:rsidRDefault="00790B7A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23457259" w14:textId="72BF0FA4" w:rsidR="00790B7A" w:rsidRPr="00C67EC7" w:rsidRDefault="00790B7A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521" w:type="dxa"/>
                  <w:shd w:val="clear" w:color="auto" w:fill="CCECFF"/>
                </w:tcPr>
                <w:p w14:paraId="3A4081F8" w14:textId="21FCE414" w:rsidR="00790B7A" w:rsidRPr="00B172DF" w:rsidRDefault="00C67EC7" w:rsidP="00C96BD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t>A</w:t>
                  </w:r>
                  <w:r w:rsidR="00790B7A">
                    <w:t>ssessed using a single, holistic, open-book assessment. Work can be completed on an on-going basis to form a portfolio of evidence comprising approximately 1,000 words or an oral presentation of approximately seven minutes</w:t>
                  </w:r>
                </w:p>
              </w:tc>
            </w:tr>
            <w:tr w:rsidR="00C67EC7" w:rsidRPr="00B172DF" w14:paraId="0E6449F4" w14:textId="77777777" w:rsidTr="00887CA9">
              <w:tc>
                <w:tcPr>
                  <w:tcW w:w="1444" w:type="dxa"/>
                  <w:shd w:val="clear" w:color="auto" w:fill="CCECFF"/>
                </w:tcPr>
                <w:p w14:paraId="1F383856" w14:textId="68835679" w:rsidR="00C67EC7" w:rsidRDefault="00FB7D52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END OF UNIT ASSESSMENT</w:t>
                  </w:r>
                </w:p>
              </w:tc>
              <w:tc>
                <w:tcPr>
                  <w:tcW w:w="2409" w:type="dxa"/>
                  <w:shd w:val="clear" w:color="auto" w:fill="CCECFF"/>
                </w:tcPr>
                <w:p w14:paraId="0439B4A4" w14:textId="77777777" w:rsidR="00C67EC7" w:rsidRPr="00C67EC7" w:rsidRDefault="00C67EC7" w:rsidP="00C67EC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C67EC7">
                    <w:rPr>
                      <w:b/>
                      <w:bCs/>
                      <w:sz w:val="20"/>
                      <w:szCs w:val="20"/>
                    </w:rPr>
                    <w:t>Crime and the Law</w:t>
                  </w:r>
                </w:p>
                <w:p w14:paraId="4AD60858" w14:textId="77777777" w:rsidR="00C67EC7" w:rsidRPr="00C67EC7" w:rsidRDefault="00C67EC7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521" w:type="dxa"/>
                  <w:shd w:val="clear" w:color="auto" w:fill="CCECFF"/>
                </w:tcPr>
                <w:p w14:paraId="26312C15" w14:textId="77777777" w:rsidR="00C67EC7" w:rsidRDefault="00DA724B" w:rsidP="00C96BDF">
                  <w:pPr>
                    <w:jc w:val="center"/>
                  </w:pPr>
                  <w:r>
                    <w:t>A closed-book, supervised assessment requiring a written response of 300 words approximately.</w:t>
                  </w:r>
                </w:p>
                <w:p w14:paraId="2FB4EE28" w14:textId="53A693C6" w:rsidR="00DA724B" w:rsidRPr="00887CA9" w:rsidRDefault="00DA724B" w:rsidP="00C96BDF">
                  <w:pPr>
                    <w:jc w:val="center"/>
                    <w:rPr>
                      <w:b/>
                      <w:bCs/>
                    </w:rPr>
                  </w:pPr>
                  <w:r w:rsidRPr="00887CA9">
                    <w:rPr>
                      <w:b/>
                      <w:bCs/>
                    </w:rPr>
                    <w:t>And</w:t>
                  </w:r>
                </w:p>
                <w:p w14:paraId="100AEE4A" w14:textId="3F2124B4" w:rsidR="00DA724B" w:rsidRDefault="00887CA9" w:rsidP="00C96BDF">
                  <w:pPr>
                    <w:jc w:val="center"/>
                  </w:pPr>
                  <w:r>
                    <w:t>An open-book assessment of 700 words approximately where learners are required to respond to a stimulus image of a crime scene.</w:t>
                  </w:r>
                </w:p>
              </w:tc>
            </w:tr>
            <w:tr w:rsidR="00C67EC7" w:rsidRPr="00B172DF" w14:paraId="5822B900" w14:textId="77777777" w:rsidTr="00887CA9">
              <w:tc>
                <w:tcPr>
                  <w:tcW w:w="1444" w:type="dxa"/>
                  <w:shd w:val="clear" w:color="auto" w:fill="CCECFF"/>
                </w:tcPr>
                <w:p w14:paraId="5FFD8D09" w14:textId="11995825" w:rsidR="00C67EC7" w:rsidRDefault="00FB7D52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END OF UNIT ASSESSMENT</w:t>
                  </w:r>
                </w:p>
              </w:tc>
              <w:tc>
                <w:tcPr>
                  <w:tcW w:w="2409" w:type="dxa"/>
                  <w:shd w:val="clear" w:color="auto" w:fill="CCECFF"/>
                </w:tcPr>
                <w:p w14:paraId="1D188E47" w14:textId="025CC120" w:rsidR="00C67EC7" w:rsidRPr="00C67EC7" w:rsidRDefault="00C67EC7" w:rsidP="00C96BDF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C67EC7">
                    <w:rPr>
                      <w:b/>
                      <w:bCs/>
                      <w:sz w:val="20"/>
                      <w:szCs w:val="20"/>
                    </w:rPr>
                    <w:t>Crime scenes</w:t>
                  </w:r>
                </w:p>
              </w:tc>
              <w:tc>
                <w:tcPr>
                  <w:tcW w:w="6521" w:type="dxa"/>
                  <w:shd w:val="clear" w:color="auto" w:fill="CCECFF"/>
                </w:tcPr>
                <w:p w14:paraId="521704DF" w14:textId="668BF2D3" w:rsidR="00C67EC7" w:rsidRDefault="007718E4" w:rsidP="00C96BDF">
                  <w:pPr>
                    <w:jc w:val="center"/>
                  </w:pPr>
                  <w:r>
                    <w:t xml:space="preserve">This unit may be assessed by outcome or holistically. The assessment(s) should be </w:t>
                  </w:r>
                  <w:proofErr w:type="gramStart"/>
                  <w:r>
                    <w:t>open-book</w:t>
                  </w:r>
                  <w:proofErr w:type="gramEnd"/>
                  <w:r>
                    <w:t>. For example, a research project with the findings presented as a report or oral presentation. Evidence must be produced in controlled conditions</w:t>
                  </w:r>
                </w:p>
              </w:tc>
            </w:tr>
          </w:tbl>
          <w:p w14:paraId="705EDE04" w14:textId="77777777" w:rsidR="004A6706" w:rsidRPr="00B172DF" w:rsidRDefault="004A6706" w:rsidP="004A270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1014D" w:rsidRPr="00B172DF" w14:paraId="6DE81D84" w14:textId="77777777" w:rsidTr="00887CA9">
        <w:trPr>
          <w:trHeight w:val="3419"/>
        </w:trPr>
        <w:tc>
          <w:tcPr>
            <w:tcW w:w="5524" w:type="dxa"/>
          </w:tcPr>
          <w:p w14:paraId="7D095C83" w14:textId="5DEA327A" w:rsidR="0055366C" w:rsidRPr="0014742C" w:rsidRDefault="00AB7263" w:rsidP="00147575">
            <w:pPr>
              <w:rPr>
                <w:b/>
                <w:bCs/>
                <w:color w:val="7030A0"/>
                <w:sz w:val="20"/>
                <w:szCs w:val="20"/>
              </w:rPr>
            </w:pPr>
            <w:r>
              <w:rPr>
                <w:b/>
                <w:bCs/>
                <w:color w:val="7030A0"/>
                <w:sz w:val="20"/>
                <w:szCs w:val="20"/>
              </w:rPr>
              <w:t>Who is NPA Criminology Level 5 suit</w:t>
            </w:r>
            <w:r w:rsidR="00737FA3">
              <w:rPr>
                <w:b/>
                <w:bCs/>
                <w:color w:val="7030A0"/>
                <w:sz w:val="20"/>
                <w:szCs w:val="20"/>
              </w:rPr>
              <w:t>able for?</w:t>
            </w:r>
          </w:p>
          <w:p w14:paraId="053ACC77" w14:textId="57913E54" w:rsidR="009F26DF" w:rsidRPr="0055366C" w:rsidRDefault="0055366C" w:rsidP="00636442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5A515E44">
              <w:rPr>
                <w:rStyle w:val="normaltextrun"/>
                <w:rFonts w:asciiTheme="minorHAnsi" w:hAnsiTheme="minorHAnsi" w:cstheme="minorBidi"/>
                <w:color w:val="404040"/>
                <w:position w:val="2"/>
                <w:sz w:val="20"/>
                <w:szCs w:val="20"/>
                <w:lang w:val="en-US"/>
              </w:rPr>
              <w:t>T</w:t>
            </w:r>
            <w:r w:rsidR="009F26DF" w:rsidRPr="5A515E44">
              <w:rPr>
                <w:rStyle w:val="normaltextrun"/>
                <w:rFonts w:asciiTheme="minorHAnsi" w:hAnsiTheme="minorHAnsi" w:cstheme="minorBidi"/>
                <w:color w:val="404040"/>
                <w:position w:val="2"/>
                <w:sz w:val="20"/>
                <w:szCs w:val="20"/>
                <w:lang w:val="en-US"/>
              </w:rPr>
              <w:t xml:space="preserve">his course is most suitable for S5/6 pupils who have </w:t>
            </w:r>
            <w:r w:rsidR="00AC7424" w:rsidRPr="5A515E44">
              <w:rPr>
                <w:rStyle w:val="normaltextrun"/>
                <w:rFonts w:asciiTheme="minorHAnsi" w:hAnsiTheme="minorHAnsi" w:cstheme="minorBidi"/>
                <w:color w:val="404040"/>
                <w:position w:val="2"/>
                <w:sz w:val="20"/>
                <w:szCs w:val="20"/>
                <w:lang w:val="en-US"/>
              </w:rPr>
              <w:t xml:space="preserve">achieved </w:t>
            </w:r>
            <w:r w:rsidR="009F26DF" w:rsidRPr="5A515E44">
              <w:rPr>
                <w:rStyle w:val="normaltextrun"/>
                <w:rFonts w:asciiTheme="minorHAnsi" w:hAnsiTheme="minorHAnsi" w:cstheme="minorBidi"/>
                <w:color w:val="404040"/>
                <w:position w:val="2"/>
                <w:sz w:val="20"/>
                <w:szCs w:val="20"/>
                <w:lang w:val="en-US"/>
              </w:rPr>
              <w:t>National 4 or National</w:t>
            </w:r>
            <w:r w:rsidR="1603E6A4" w:rsidRPr="5A515E44">
              <w:rPr>
                <w:rStyle w:val="normaltextrun"/>
                <w:rFonts w:asciiTheme="minorHAnsi" w:hAnsiTheme="minorHAnsi" w:cstheme="minorBidi"/>
                <w:color w:val="404040"/>
                <w:position w:val="2"/>
                <w:sz w:val="20"/>
                <w:szCs w:val="20"/>
                <w:lang w:val="en-US"/>
              </w:rPr>
              <w:t xml:space="preserve"> 5</w:t>
            </w:r>
            <w:r w:rsidR="009F26DF" w:rsidRPr="5A515E44">
              <w:rPr>
                <w:rStyle w:val="normaltextrun"/>
                <w:rFonts w:asciiTheme="minorHAnsi" w:hAnsiTheme="minorHAnsi" w:cstheme="minorBidi"/>
                <w:color w:val="404040"/>
                <w:position w:val="2"/>
                <w:sz w:val="20"/>
                <w:szCs w:val="20"/>
                <w:lang w:val="en-US"/>
              </w:rPr>
              <w:t> Modern Studies.</w:t>
            </w:r>
            <w:r w:rsidR="009F26DF" w:rsidRPr="5A515E44">
              <w:rPr>
                <w:rStyle w:val="eop"/>
                <w:rFonts w:asciiTheme="minorHAnsi" w:hAnsiTheme="minorHAnsi" w:cstheme="minorBidi"/>
                <w:color w:val="404040"/>
                <w:sz w:val="20"/>
                <w:szCs w:val="20"/>
                <w:lang w:val="en-US"/>
              </w:rPr>
              <w:t>​</w:t>
            </w:r>
          </w:p>
          <w:p w14:paraId="65779F6F" w14:textId="0884273C" w:rsidR="009F26DF" w:rsidRPr="0055366C" w:rsidRDefault="009F26DF" w:rsidP="0055366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5DDEECA9" w14:textId="5D0F585E" w:rsidR="00636442" w:rsidRDefault="009F26DF" w:rsidP="00636442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55366C">
              <w:rPr>
                <w:rStyle w:val="normaltextrun"/>
                <w:rFonts w:asciiTheme="minorHAnsi" w:hAnsiTheme="minorHAnsi" w:cstheme="minorHAnsi"/>
                <w:color w:val="404040"/>
                <w:position w:val="2"/>
                <w:sz w:val="20"/>
                <w:szCs w:val="20"/>
                <w:lang w:val="en-US"/>
              </w:rPr>
              <w:t>This course is not suitable for pupils working at N4 level</w:t>
            </w:r>
            <w:r w:rsidRPr="0055366C">
              <w:rPr>
                <w:rStyle w:val="eop"/>
                <w:rFonts w:asciiTheme="minorHAnsi" w:hAnsiTheme="minorHAnsi" w:cstheme="minorHAnsi"/>
                <w:color w:val="404040"/>
                <w:sz w:val="20"/>
                <w:szCs w:val="20"/>
                <w:lang w:val="en-US"/>
              </w:rPr>
              <w:t>​</w:t>
            </w:r>
          </w:p>
          <w:p w14:paraId="68DE470C" w14:textId="77777777" w:rsidR="00636442" w:rsidRDefault="00636442" w:rsidP="00636442">
            <w:pPr>
              <w:pStyle w:val="ListParagraph"/>
              <w:rPr>
                <w:rStyle w:val="eop"/>
                <w:rFonts w:cstheme="minorHAnsi"/>
                <w:sz w:val="20"/>
                <w:szCs w:val="20"/>
                <w:lang w:val="en-US"/>
              </w:rPr>
            </w:pPr>
          </w:p>
          <w:p w14:paraId="6BD1F22F" w14:textId="3CDE0626" w:rsidR="0055366C" w:rsidRPr="00E2237A" w:rsidRDefault="00636442" w:rsidP="00E2237A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Style w:val="eop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This </w:t>
            </w:r>
            <w:r w:rsidR="00E2237A">
              <w:rPr>
                <w:rStyle w:val="eop"/>
                <w:rFonts w:asciiTheme="minorHAnsi" w:hAnsiTheme="minorHAnsi" w:cstheme="minorHAnsi"/>
                <w:sz w:val="20"/>
                <w:szCs w:val="20"/>
                <w:lang w:val="en-US"/>
              </w:rPr>
              <w:t>course leads on</w:t>
            </w:r>
            <w:r w:rsidR="00AE574F">
              <w:rPr>
                <w:rStyle w:val="eop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="00E2237A">
              <w:rPr>
                <w:rStyle w:val="eop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to Level 6 Criminology which is </w:t>
            </w:r>
            <w:r w:rsidR="00E2237A" w:rsidRPr="00E2237A">
              <w:rPr>
                <w:rStyle w:val="eop"/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only </w:t>
            </w:r>
            <w:r w:rsidR="00E2237A">
              <w:rPr>
                <w:rStyle w:val="eop"/>
                <w:rFonts w:asciiTheme="minorHAnsi" w:hAnsiTheme="minorHAnsi" w:cstheme="minorHAnsi"/>
                <w:sz w:val="20"/>
                <w:szCs w:val="20"/>
                <w:lang w:val="en-US"/>
              </w:rPr>
              <w:t>offered at college.</w:t>
            </w:r>
          </w:p>
          <w:p w14:paraId="643EA7D0" w14:textId="7E812968" w:rsidR="000702EA" w:rsidRDefault="000702EA" w:rsidP="5A515E44">
            <w:pPr>
              <w:ind w:left="720"/>
              <w:rPr>
                <w:sz w:val="20"/>
                <w:szCs w:val="20"/>
                <w:lang w:val="en-US"/>
              </w:rPr>
            </w:pPr>
          </w:p>
          <w:p w14:paraId="1A6808CD" w14:textId="77F67AA5" w:rsidR="00B93C69" w:rsidRPr="00EE7015" w:rsidRDefault="000702EA" w:rsidP="00EE7015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5A515E44">
              <w:rPr>
                <w:rStyle w:val="eop"/>
                <w:rFonts w:asciiTheme="minorHAnsi" w:hAnsiTheme="minorHAnsi" w:cstheme="minorBidi"/>
                <w:sz w:val="20"/>
                <w:szCs w:val="20"/>
                <w:lang w:val="en-US"/>
              </w:rPr>
              <w:t xml:space="preserve">The nature of </w:t>
            </w:r>
            <w:r w:rsidR="3DBD50FE" w:rsidRPr="5A515E44">
              <w:rPr>
                <w:rStyle w:val="eop"/>
                <w:rFonts w:asciiTheme="minorHAnsi" w:hAnsiTheme="minorHAnsi" w:cstheme="minorBidi"/>
                <w:sz w:val="20"/>
                <w:szCs w:val="20"/>
                <w:lang w:val="en-US"/>
              </w:rPr>
              <w:t>C</w:t>
            </w:r>
            <w:r w:rsidRPr="5A515E44">
              <w:rPr>
                <w:rStyle w:val="eop"/>
                <w:rFonts w:asciiTheme="minorHAnsi" w:hAnsiTheme="minorHAnsi" w:cstheme="minorBidi"/>
                <w:sz w:val="20"/>
                <w:szCs w:val="20"/>
                <w:lang w:val="en-US"/>
              </w:rPr>
              <w:t>rimino</w:t>
            </w:r>
            <w:r w:rsidR="008D265B" w:rsidRPr="5A515E44">
              <w:rPr>
                <w:rStyle w:val="eop"/>
                <w:rFonts w:asciiTheme="minorHAnsi" w:hAnsiTheme="minorHAnsi" w:cstheme="minorBidi"/>
                <w:sz w:val="20"/>
                <w:szCs w:val="20"/>
                <w:lang w:val="en-US"/>
              </w:rPr>
              <w:t>logy is challenging and includes some sensitive topics, it will not be a suitable choice for</w:t>
            </w:r>
            <w:r w:rsidR="00EE7015" w:rsidRPr="5A515E44">
              <w:rPr>
                <w:rStyle w:val="eop"/>
                <w:rFonts w:asciiTheme="minorHAnsi" w:hAnsiTheme="minorHAnsi" w:cstheme="minorBidi"/>
                <w:sz w:val="20"/>
                <w:szCs w:val="20"/>
                <w:lang w:val="en-US"/>
              </w:rPr>
              <w:t xml:space="preserve"> some learners.</w:t>
            </w:r>
          </w:p>
        </w:tc>
        <w:tc>
          <w:tcPr>
            <w:tcW w:w="4932" w:type="dxa"/>
          </w:tcPr>
          <w:p w14:paraId="19102A5D" w14:textId="77777777" w:rsidR="00AB7263" w:rsidRDefault="00AB7263" w:rsidP="00AB7263">
            <w:pPr>
              <w:rPr>
                <w:b/>
                <w:bCs/>
                <w:color w:val="7030A0"/>
                <w:sz w:val="20"/>
                <w:szCs w:val="20"/>
              </w:rPr>
            </w:pPr>
            <w:r w:rsidRPr="00D01E00">
              <w:rPr>
                <w:b/>
                <w:bCs/>
                <w:color w:val="7030A0"/>
                <w:sz w:val="20"/>
                <w:szCs w:val="20"/>
              </w:rPr>
              <w:t>Practical strategies</w:t>
            </w:r>
            <w:r>
              <w:rPr>
                <w:b/>
                <w:bCs/>
                <w:color w:val="7030A0"/>
                <w:sz w:val="20"/>
                <w:szCs w:val="20"/>
              </w:rPr>
              <w:t xml:space="preserve"> for parents/carers </w:t>
            </w:r>
            <w:r w:rsidRPr="00D01E00">
              <w:rPr>
                <w:b/>
                <w:bCs/>
                <w:color w:val="7030A0"/>
                <w:sz w:val="20"/>
                <w:szCs w:val="20"/>
              </w:rPr>
              <w:t xml:space="preserve">to support </w:t>
            </w:r>
            <w:r>
              <w:rPr>
                <w:b/>
                <w:bCs/>
                <w:color w:val="7030A0"/>
                <w:sz w:val="20"/>
                <w:szCs w:val="20"/>
              </w:rPr>
              <w:t>learners.</w:t>
            </w:r>
          </w:p>
          <w:p w14:paraId="2A9F81FE" w14:textId="77777777" w:rsidR="00737FA3" w:rsidRPr="00B172DF" w:rsidRDefault="00737FA3" w:rsidP="00737FA3">
            <w:pPr>
              <w:pStyle w:val="Default"/>
              <w:ind w:left="720"/>
              <w:rPr>
                <w:sz w:val="20"/>
                <w:szCs w:val="20"/>
              </w:rPr>
            </w:pPr>
          </w:p>
          <w:p w14:paraId="444AC384" w14:textId="52049AB7" w:rsidR="00737FA3" w:rsidRDefault="0055366C" w:rsidP="00737FA3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Encourage students to </w:t>
            </w:r>
            <w:r w:rsidR="00737FA3" w:rsidRPr="00B172DF">
              <w:rPr>
                <w:sz w:val="20"/>
                <w:szCs w:val="20"/>
              </w:rPr>
              <w:t>make flashcards or mind maps on different topics</w:t>
            </w:r>
            <w:r w:rsidR="00737FA3">
              <w:rPr>
                <w:sz w:val="20"/>
                <w:szCs w:val="20"/>
              </w:rPr>
              <w:t>.</w:t>
            </w:r>
          </w:p>
          <w:p w14:paraId="1BFA70E5" w14:textId="77777777" w:rsidR="00737FA3" w:rsidRPr="00B172DF" w:rsidRDefault="00737FA3" w:rsidP="00737FA3">
            <w:pPr>
              <w:pStyle w:val="Default"/>
              <w:rPr>
                <w:sz w:val="20"/>
                <w:szCs w:val="20"/>
              </w:rPr>
            </w:pPr>
          </w:p>
          <w:p w14:paraId="051FDCB9" w14:textId="4125528F" w:rsidR="00887CA9" w:rsidRDefault="00737FA3" w:rsidP="00AE574F">
            <w:pPr>
              <w:pStyle w:val="Defaul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55366C">
              <w:rPr>
                <w:sz w:val="20"/>
                <w:szCs w:val="20"/>
              </w:rPr>
              <w:t xml:space="preserve"> </w:t>
            </w:r>
            <w:r w:rsidR="0055366C" w:rsidRPr="0055366C">
              <w:rPr>
                <w:sz w:val="20"/>
                <w:szCs w:val="20"/>
              </w:rPr>
              <w:t xml:space="preserve">Students </w:t>
            </w:r>
            <w:r w:rsidRPr="0055366C">
              <w:rPr>
                <w:sz w:val="20"/>
                <w:szCs w:val="20"/>
              </w:rPr>
              <w:t>could make a glossary of key words for each topic</w:t>
            </w:r>
            <w:r w:rsidR="0055366C">
              <w:rPr>
                <w:sz w:val="20"/>
                <w:szCs w:val="20"/>
              </w:rPr>
              <w:t>.</w:t>
            </w:r>
          </w:p>
          <w:p w14:paraId="6C096632" w14:textId="77777777" w:rsidR="0055366C" w:rsidRPr="0055366C" w:rsidRDefault="0055366C" w:rsidP="0055366C">
            <w:pPr>
              <w:pStyle w:val="Default"/>
              <w:rPr>
                <w:sz w:val="20"/>
                <w:szCs w:val="20"/>
              </w:rPr>
            </w:pPr>
          </w:p>
          <w:p w14:paraId="14098048" w14:textId="1EB7A230" w:rsidR="00147575" w:rsidRDefault="00147575" w:rsidP="00147575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172DF">
              <w:rPr>
                <w:sz w:val="20"/>
                <w:szCs w:val="20"/>
              </w:rPr>
              <w:t xml:space="preserve">Ask your child to teach you about particular topics – particularly those they may find more </w:t>
            </w:r>
            <w:r w:rsidR="002650DD" w:rsidRPr="00B172DF">
              <w:rPr>
                <w:sz w:val="20"/>
                <w:szCs w:val="20"/>
              </w:rPr>
              <w:t>challenging.</w:t>
            </w:r>
            <w:r w:rsidRPr="00B172DF">
              <w:rPr>
                <w:sz w:val="20"/>
                <w:szCs w:val="20"/>
              </w:rPr>
              <w:t xml:space="preserve"> </w:t>
            </w:r>
          </w:p>
          <w:p w14:paraId="66A7BB37" w14:textId="77777777" w:rsidR="00887CA9" w:rsidRDefault="00887CA9" w:rsidP="00887CA9">
            <w:pPr>
              <w:pStyle w:val="ListParagraph"/>
              <w:rPr>
                <w:sz w:val="20"/>
                <w:szCs w:val="20"/>
              </w:rPr>
            </w:pPr>
          </w:p>
          <w:p w14:paraId="591A5D9E" w14:textId="77777777" w:rsidR="007B6FFB" w:rsidRDefault="007B6FFB" w:rsidP="00E2237A">
            <w:pPr>
              <w:pStyle w:val="Default"/>
              <w:rPr>
                <w:sz w:val="20"/>
                <w:szCs w:val="20"/>
              </w:rPr>
            </w:pPr>
          </w:p>
          <w:p w14:paraId="24265719" w14:textId="101711AB" w:rsidR="00E2237A" w:rsidRPr="00147575" w:rsidRDefault="00E2237A" w:rsidP="00E2237A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61E012F8" w14:textId="77777777" w:rsidR="00F3420F" w:rsidRDefault="00F3420F" w:rsidP="00F3420F">
      <w:pPr>
        <w:jc w:val="center"/>
        <w:rPr>
          <w:sz w:val="28"/>
          <w:szCs w:val="28"/>
        </w:rPr>
      </w:pPr>
    </w:p>
    <w:p w14:paraId="1CC3BE79" w14:textId="77777777" w:rsidR="00F3420F" w:rsidRDefault="00F3420F" w:rsidP="00F3420F">
      <w:pPr>
        <w:jc w:val="center"/>
        <w:rPr>
          <w:sz w:val="28"/>
          <w:szCs w:val="28"/>
        </w:rPr>
      </w:pPr>
    </w:p>
    <w:p w14:paraId="1A24EE88" w14:textId="12E356BE" w:rsidR="00ED2B0B" w:rsidRPr="00B172DF" w:rsidRDefault="00476D85" w:rsidP="00F3420F">
      <w:pPr>
        <w:jc w:val="center"/>
        <w:rPr>
          <w:b/>
          <w:bCs/>
          <w:sz w:val="20"/>
          <w:szCs w:val="20"/>
        </w:rPr>
      </w:pPr>
      <w:r w:rsidRPr="00F3420F">
        <w:rPr>
          <w:sz w:val="28"/>
          <w:szCs w:val="28"/>
        </w:rPr>
        <w:t>MODERN STUDIES</w:t>
      </w:r>
      <w:r w:rsidR="00F3420F" w:rsidRPr="00F3420F">
        <w:rPr>
          <w:sz w:val="28"/>
          <w:szCs w:val="28"/>
        </w:rPr>
        <w:t xml:space="preserve"> AND CRIMINOLOGY</w:t>
      </w:r>
      <w:r w:rsidRPr="00F3420F">
        <w:rPr>
          <w:sz w:val="28"/>
          <w:szCs w:val="28"/>
        </w:rPr>
        <w:t xml:space="preserve"> </w:t>
      </w:r>
      <w:r w:rsidR="00F3420F" w:rsidRPr="00F3420F">
        <w:rPr>
          <w:sz w:val="28"/>
          <w:szCs w:val="28"/>
        </w:rPr>
        <w:t>PATHWAYS</w:t>
      </w:r>
    </w:p>
    <w:p w14:paraId="6592294F" w14:textId="5D86925C" w:rsidR="00D415FF" w:rsidRPr="00B172DF" w:rsidRDefault="002C2007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0EA9C371" wp14:editId="7988228C">
            <wp:extent cx="6645910" cy="3738245"/>
            <wp:effectExtent l="0" t="0" r="2540" b="0"/>
            <wp:docPr id="211585192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851923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11D2F" w14:textId="0749D417" w:rsidR="00D415FF" w:rsidRDefault="00D415FF">
      <w:pPr>
        <w:rPr>
          <w:sz w:val="20"/>
          <w:szCs w:val="20"/>
        </w:rPr>
      </w:pPr>
    </w:p>
    <w:p w14:paraId="578DA6E1" w14:textId="77777777" w:rsidR="002C3E67" w:rsidRDefault="002C3E67">
      <w:pPr>
        <w:rPr>
          <w:sz w:val="20"/>
          <w:szCs w:val="20"/>
        </w:rPr>
      </w:pPr>
    </w:p>
    <w:p w14:paraId="14A1B2C5" w14:textId="3D0BF793" w:rsidR="002639D3" w:rsidRPr="00B172DF" w:rsidRDefault="002C3E67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0F259C78" wp14:editId="681D83A6">
            <wp:extent cx="6645910" cy="3738245"/>
            <wp:effectExtent l="0" t="0" r="2540" b="0"/>
            <wp:docPr id="82178447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784475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B937B" w14:textId="77777777" w:rsidR="00FF6295" w:rsidRDefault="00FF6295"/>
    <w:sectPr w:rsidR="00FF6295" w:rsidSect="00FF62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22133"/>
    <w:multiLevelType w:val="multilevel"/>
    <w:tmpl w:val="D90AE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EB2B25"/>
    <w:multiLevelType w:val="hybridMultilevel"/>
    <w:tmpl w:val="75B4E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16AFE"/>
    <w:multiLevelType w:val="multilevel"/>
    <w:tmpl w:val="E40C5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839233F"/>
    <w:multiLevelType w:val="multilevel"/>
    <w:tmpl w:val="DD68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5853E8D"/>
    <w:multiLevelType w:val="multilevel"/>
    <w:tmpl w:val="DAE6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745741C"/>
    <w:multiLevelType w:val="hybridMultilevel"/>
    <w:tmpl w:val="3D8EC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486821">
    <w:abstractNumId w:val="5"/>
  </w:num>
  <w:num w:numId="2" w16cid:durableId="63648035">
    <w:abstractNumId w:val="1"/>
  </w:num>
  <w:num w:numId="3" w16cid:durableId="705570326">
    <w:abstractNumId w:val="4"/>
  </w:num>
  <w:num w:numId="4" w16cid:durableId="1651397054">
    <w:abstractNumId w:val="0"/>
  </w:num>
  <w:num w:numId="5" w16cid:durableId="1265920656">
    <w:abstractNumId w:val="2"/>
  </w:num>
  <w:num w:numId="6" w16cid:durableId="9729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95"/>
    <w:rsid w:val="00001DDD"/>
    <w:rsid w:val="00016891"/>
    <w:rsid w:val="00032543"/>
    <w:rsid w:val="000344C0"/>
    <w:rsid w:val="00047ED0"/>
    <w:rsid w:val="000514BC"/>
    <w:rsid w:val="000702EA"/>
    <w:rsid w:val="000A4C86"/>
    <w:rsid w:val="000C53DC"/>
    <w:rsid w:val="000D202E"/>
    <w:rsid w:val="000E226D"/>
    <w:rsid w:val="000E329A"/>
    <w:rsid w:val="001007C4"/>
    <w:rsid w:val="00110158"/>
    <w:rsid w:val="00134814"/>
    <w:rsid w:val="0014742C"/>
    <w:rsid w:val="00147575"/>
    <w:rsid w:val="00163E05"/>
    <w:rsid w:val="00175266"/>
    <w:rsid w:val="001A506E"/>
    <w:rsid w:val="001B12F1"/>
    <w:rsid w:val="001D0867"/>
    <w:rsid w:val="002155C8"/>
    <w:rsid w:val="002639D3"/>
    <w:rsid w:val="002650DD"/>
    <w:rsid w:val="00272FE2"/>
    <w:rsid w:val="00274FC0"/>
    <w:rsid w:val="00283F7E"/>
    <w:rsid w:val="002C2007"/>
    <w:rsid w:val="002C3E67"/>
    <w:rsid w:val="002F0DA9"/>
    <w:rsid w:val="003A6743"/>
    <w:rsid w:val="003B5985"/>
    <w:rsid w:val="003C0958"/>
    <w:rsid w:val="004456A2"/>
    <w:rsid w:val="00476D85"/>
    <w:rsid w:val="004A270C"/>
    <w:rsid w:val="004A6706"/>
    <w:rsid w:val="004C0DD6"/>
    <w:rsid w:val="004D0DA4"/>
    <w:rsid w:val="004D188C"/>
    <w:rsid w:val="004E07DC"/>
    <w:rsid w:val="00503980"/>
    <w:rsid w:val="0055366C"/>
    <w:rsid w:val="00560087"/>
    <w:rsid w:val="005A43A9"/>
    <w:rsid w:val="005D233B"/>
    <w:rsid w:val="00636442"/>
    <w:rsid w:val="006427A1"/>
    <w:rsid w:val="006C51F9"/>
    <w:rsid w:val="00726DEB"/>
    <w:rsid w:val="00737FA3"/>
    <w:rsid w:val="00745540"/>
    <w:rsid w:val="00764362"/>
    <w:rsid w:val="007718E4"/>
    <w:rsid w:val="00790B7A"/>
    <w:rsid w:val="007A33A0"/>
    <w:rsid w:val="007A7507"/>
    <w:rsid w:val="007B58FB"/>
    <w:rsid w:val="007B6FFB"/>
    <w:rsid w:val="007E43F8"/>
    <w:rsid w:val="0081014D"/>
    <w:rsid w:val="00814268"/>
    <w:rsid w:val="008340AE"/>
    <w:rsid w:val="00841EC8"/>
    <w:rsid w:val="008658E0"/>
    <w:rsid w:val="00882F91"/>
    <w:rsid w:val="00885C27"/>
    <w:rsid w:val="00887CA9"/>
    <w:rsid w:val="008B7B90"/>
    <w:rsid w:val="008D265B"/>
    <w:rsid w:val="008E5146"/>
    <w:rsid w:val="00957368"/>
    <w:rsid w:val="00965A86"/>
    <w:rsid w:val="009C3AD3"/>
    <w:rsid w:val="009C66BD"/>
    <w:rsid w:val="009E01A0"/>
    <w:rsid w:val="009F0000"/>
    <w:rsid w:val="009F26DF"/>
    <w:rsid w:val="00A003B0"/>
    <w:rsid w:val="00A1262B"/>
    <w:rsid w:val="00A27598"/>
    <w:rsid w:val="00A55682"/>
    <w:rsid w:val="00A66BCC"/>
    <w:rsid w:val="00A937D8"/>
    <w:rsid w:val="00AB7263"/>
    <w:rsid w:val="00AC7424"/>
    <w:rsid w:val="00AD3CC9"/>
    <w:rsid w:val="00AE574F"/>
    <w:rsid w:val="00AF3B0E"/>
    <w:rsid w:val="00AF4BF2"/>
    <w:rsid w:val="00AF776A"/>
    <w:rsid w:val="00B023B7"/>
    <w:rsid w:val="00B028FB"/>
    <w:rsid w:val="00B172DF"/>
    <w:rsid w:val="00B40F10"/>
    <w:rsid w:val="00B47EA8"/>
    <w:rsid w:val="00B80081"/>
    <w:rsid w:val="00B93C69"/>
    <w:rsid w:val="00BE022E"/>
    <w:rsid w:val="00BF3CE9"/>
    <w:rsid w:val="00BF57B2"/>
    <w:rsid w:val="00C161A5"/>
    <w:rsid w:val="00C67B7E"/>
    <w:rsid w:val="00C67EC7"/>
    <w:rsid w:val="00C943B6"/>
    <w:rsid w:val="00C96504"/>
    <w:rsid w:val="00C96BDF"/>
    <w:rsid w:val="00CA443A"/>
    <w:rsid w:val="00CC2A97"/>
    <w:rsid w:val="00CD0EF6"/>
    <w:rsid w:val="00D01E00"/>
    <w:rsid w:val="00D148AD"/>
    <w:rsid w:val="00D271A1"/>
    <w:rsid w:val="00D415FF"/>
    <w:rsid w:val="00D53CDD"/>
    <w:rsid w:val="00D750BA"/>
    <w:rsid w:val="00D81AB5"/>
    <w:rsid w:val="00D96191"/>
    <w:rsid w:val="00DA3419"/>
    <w:rsid w:val="00DA3D5F"/>
    <w:rsid w:val="00DA724B"/>
    <w:rsid w:val="00DA75AF"/>
    <w:rsid w:val="00DC568A"/>
    <w:rsid w:val="00DD56CC"/>
    <w:rsid w:val="00DD62B1"/>
    <w:rsid w:val="00DE34E2"/>
    <w:rsid w:val="00DF02C4"/>
    <w:rsid w:val="00DF47BA"/>
    <w:rsid w:val="00DF49EF"/>
    <w:rsid w:val="00E2237A"/>
    <w:rsid w:val="00E808A1"/>
    <w:rsid w:val="00E826B3"/>
    <w:rsid w:val="00E97505"/>
    <w:rsid w:val="00EA2E38"/>
    <w:rsid w:val="00EB1B9E"/>
    <w:rsid w:val="00ED2B0B"/>
    <w:rsid w:val="00EE7015"/>
    <w:rsid w:val="00F20B2E"/>
    <w:rsid w:val="00F3420F"/>
    <w:rsid w:val="00F57364"/>
    <w:rsid w:val="00F62453"/>
    <w:rsid w:val="00F723EB"/>
    <w:rsid w:val="00F76D8A"/>
    <w:rsid w:val="00F94C67"/>
    <w:rsid w:val="00FB7D52"/>
    <w:rsid w:val="00FD1CD3"/>
    <w:rsid w:val="00FD3255"/>
    <w:rsid w:val="00FF6295"/>
    <w:rsid w:val="1603E6A4"/>
    <w:rsid w:val="3DBD50FE"/>
    <w:rsid w:val="5A51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56F60"/>
  <w15:chartTrackingRefBased/>
  <w15:docId w15:val="{C5C66839-DCE4-4730-A985-AF8FACE1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56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6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568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5985"/>
    <w:pPr>
      <w:ind w:left="720"/>
      <w:contextualSpacing/>
    </w:pPr>
  </w:style>
  <w:style w:type="paragraph" w:customStyle="1" w:styleId="Default">
    <w:name w:val="Default"/>
    <w:rsid w:val="007B6FFB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56A2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642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6427A1"/>
  </w:style>
  <w:style w:type="character" w:customStyle="1" w:styleId="eop">
    <w:name w:val="eop"/>
    <w:basedOn w:val="DefaultParagraphFont"/>
    <w:rsid w:val="00642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8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s://www.sqa.org.uk/sqa/94838.html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2EDE5262B224C890A03B550C7632C" ma:contentTypeVersion="17" ma:contentTypeDescription="Create a new document." ma:contentTypeScope="" ma:versionID="3b696a3ad4983e445b6104582300319d">
  <xsd:schema xmlns:xsd="http://www.w3.org/2001/XMLSchema" xmlns:xs="http://www.w3.org/2001/XMLSchema" xmlns:p="http://schemas.microsoft.com/office/2006/metadata/properties" xmlns:ns2="e83ce9eb-202a-4ab7-9f5b-bed51ae0bc67" xmlns:ns3="4e3604e3-b553-48e4-abf7-83683a44efd0" targetNamespace="http://schemas.microsoft.com/office/2006/metadata/properties" ma:root="true" ma:fieldsID="956b976529547fba6e685bde6cdc3e93" ns2:_="" ns3:_="">
    <xsd:import namespace="e83ce9eb-202a-4ab7-9f5b-bed51ae0bc67"/>
    <xsd:import namespace="4e3604e3-b553-48e4-abf7-83683a44e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ce9eb-202a-4ab7-9f5b-bed51ae0b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604e3-b553-48e4-abf7-83683a44e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bac48e7-7cce-422c-9d47-395fceb9add2}" ma:internalName="TaxCatchAll" ma:showField="CatchAllData" ma:web="4e3604e3-b553-48e4-abf7-83683a44e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3ce9eb-202a-4ab7-9f5b-bed51ae0bc67">
      <Terms xmlns="http://schemas.microsoft.com/office/infopath/2007/PartnerControls"/>
    </lcf76f155ced4ddcb4097134ff3c332f>
    <TaxCatchAll xmlns="4e3604e3-b553-48e4-abf7-83683a44efd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EEA9B-F202-49C1-A3B2-D224C92EF5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58A849-644C-484C-8EA1-6EA1FE55C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ce9eb-202a-4ab7-9f5b-bed51ae0bc67"/>
    <ds:schemaRef ds:uri="4e3604e3-b553-48e4-abf7-83683a44ef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6F823E-95CE-437C-9CA7-3177106BCF91}">
  <ds:schemaRefs>
    <ds:schemaRef ds:uri="http://schemas.microsoft.com/office/2006/metadata/properties"/>
    <ds:schemaRef ds:uri="http://schemas.microsoft.com/office/infopath/2007/PartnerControls"/>
    <ds:schemaRef ds:uri="e83ce9eb-202a-4ab7-9f5b-bed51ae0bc67"/>
    <ds:schemaRef ds:uri="4e3604e3-b553-48e4-abf7-83683a44efd0"/>
  </ds:schemaRefs>
</ds:datastoreItem>
</file>

<file path=customXml/itemProps4.xml><?xml version="1.0" encoding="utf-8"?>
<ds:datastoreItem xmlns:ds="http://schemas.openxmlformats.org/officeDocument/2006/customXml" ds:itemID="{C515FBC6-D156-4DA1-B0DC-AFC188E24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Welsh</dc:creator>
  <cp:keywords/>
  <dc:description/>
  <cp:lastModifiedBy>Lee MacLachlan</cp:lastModifiedBy>
  <cp:revision>27</cp:revision>
  <cp:lastPrinted>2023-09-14T21:52:00Z</cp:lastPrinted>
  <dcterms:created xsi:type="dcterms:W3CDTF">2024-01-21T22:37:00Z</dcterms:created>
  <dcterms:modified xsi:type="dcterms:W3CDTF">2026-09-08T11:39:00Z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0x01010091D2EDE5262B224C890A03B550C7632C</vt:lpwstr>
  </property>
</Properties>
</file>